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605" w:rsidRPr="00A20622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rPr>
          <w:rFonts w:asciiTheme="minorHAnsi" w:hAnsiTheme="minorHAnsi"/>
          <w:color w:val="FF0000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751B04" w:rsidRDefault="00AE6605" w:rsidP="00224FA0">
      <w:pPr>
        <w:spacing w:line="276" w:lineRule="auto"/>
        <w:jc w:val="center"/>
        <w:rPr>
          <w:rFonts w:asciiTheme="majorHAnsi" w:hAnsiTheme="majorHAnsi" w:cs="Calibri"/>
          <w:bCs w:val="0"/>
          <w:color w:val="FF0000"/>
          <w:sz w:val="24"/>
          <w:lang/>
        </w:rPr>
      </w:pPr>
    </w:p>
    <w:p w:rsidR="00C66E49" w:rsidRPr="00751B04" w:rsidRDefault="00C66E49" w:rsidP="00BA0001">
      <w:pPr>
        <w:spacing w:line="276" w:lineRule="auto"/>
        <w:rPr>
          <w:rFonts w:asciiTheme="majorHAnsi" w:hAnsiTheme="majorHAnsi" w:cs="Calibri"/>
          <w:bCs w:val="0"/>
          <w:color w:val="FF0000"/>
          <w:sz w:val="24"/>
          <w:lang/>
        </w:rPr>
      </w:pPr>
    </w:p>
    <w:p w:rsidR="00C662C2" w:rsidRPr="00751B04" w:rsidRDefault="00C662C2" w:rsidP="00224FA0">
      <w:pPr>
        <w:spacing w:line="276" w:lineRule="auto"/>
        <w:jc w:val="center"/>
        <w:rPr>
          <w:rFonts w:asciiTheme="majorHAnsi" w:hAnsiTheme="majorHAnsi" w:cs="Calibri"/>
          <w:bCs w:val="0"/>
          <w:color w:val="FF0000"/>
          <w:sz w:val="24"/>
        </w:rPr>
      </w:pPr>
    </w:p>
    <w:p w:rsidR="009D5E17" w:rsidRPr="00751B04" w:rsidRDefault="009D5E17" w:rsidP="00A659AD">
      <w:pPr>
        <w:pStyle w:val="Header"/>
        <w:tabs>
          <w:tab w:val="clear" w:pos="4320"/>
          <w:tab w:val="clear" w:pos="8640"/>
        </w:tabs>
        <w:jc w:val="center"/>
        <w:rPr>
          <w:rFonts w:asciiTheme="majorHAnsi" w:hAnsiTheme="majorHAnsi"/>
          <w:sz w:val="24"/>
        </w:rPr>
      </w:pPr>
    </w:p>
    <w:p w:rsidR="009D5E17" w:rsidRPr="00751B04" w:rsidRDefault="009D5E17" w:rsidP="00A659AD">
      <w:pPr>
        <w:pStyle w:val="Heading5"/>
        <w:jc w:val="center"/>
        <w:rPr>
          <w:rFonts w:asciiTheme="majorHAnsi" w:hAnsiTheme="majorHAnsi"/>
          <w:i/>
          <w:sz w:val="24"/>
          <w:szCs w:val="24"/>
        </w:rPr>
      </w:pPr>
      <w:r w:rsidRPr="00751B04">
        <w:rPr>
          <w:rFonts w:asciiTheme="majorHAnsi" w:hAnsiTheme="majorHAnsi"/>
          <w:i/>
          <w:sz w:val="24"/>
          <w:szCs w:val="24"/>
        </w:rPr>
        <w:t>И Н Ф О Р М А Ц И Ј А</w:t>
      </w:r>
    </w:p>
    <w:p w:rsidR="009D5E17" w:rsidRPr="00751B04" w:rsidRDefault="009D5E17" w:rsidP="00A659AD">
      <w:pPr>
        <w:jc w:val="center"/>
        <w:rPr>
          <w:rFonts w:asciiTheme="majorHAnsi" w:hAnsiTheme="majorHAnsi"/>
          <w:bCs w:val="0"/>
          <w:iCs/>
          <w:sz w:val="24"/>
        </w:rPr>
      </w:pPr>
    </w:p>
    <w:p w:rsidR="009D5E17" w:rsidRPr="00751B04" w:rsidRDefault="009D5E17" w:rsidP="00A659AD">
      <w:pPr>
        <w:jc w:val="center"/>
        <w:rPr>
          <w:rFonts w:asciiTheme="majorHAnsi" w:hAnsiTheme="majorHAnsi"/>
          <w:b/>
          <w:bCs w:val="0"/>
          <w:iCs/>
          <w:sz w:val="24"/>
        </w:rPr>
      </w:pPr>
      <w:r w:rsidRPr="00751B04">
        <w:rPr>
          <w:rFonts w:asciiTheme="majorHAnsi" w:hAnsiTheme="majorHAnsi"/>
          <w:b/>
          <w:bCs w:val="0"/>
          <w:iCs/>
          <w:sz w:val="24"/>
        </w:rPr>
        <w:t>о стању криминалитета на подручју  града Бијељина  за период</w:t>
      </w:r>
    </w:p>
    <w:p w:rsidR="009D5E17" w:rsidRPr="00751B04" w:rsidRDefault="009D5E17" w:rsidP="00A659AD">
      <w:pPr>
        <w:jc w:val="center"/>
        <w:rPr>
          <w:rFonts w:asciiTheme="majorHAnsi" w:hAnsiTheme="majorHAnsi"/>
          <w:b/>
          <w:bCs w:val="0"/>
          <w:iCs/>
          <w:sz w:val="24"/>
        </w:rPr>
      </w:pPr>
      <w:r w:rsidRPr="00751B04">
        <w:rPr>
          <w:rFonts w:asciiTheme="majorHAnsi" w:hAnsiTheme="majorHAnsi"/>
          <w:b/>
          <w:bCs w:val="0"/>
          <w:iCs/>
          <w:sz w:val="24"/>
        </w:rPr>
        <w:t>01.0</w:t>
      </w:r>
      <w:r w:rsidR="003B390B" w:rsidRPr="00751B04">
        <w:rPr>
          <w:rFonts w:asciiTheme="majorHAnsi" w:hAnsiTheme="majorHAnsi"/>
          <w:b/>
          <w:bCs w:val="0"/>
          <w:iCs/>
          <w:sz w:val="24"/>
          <w:lang/>
        </w:rPr>
        <w:t>1.2025</w:t>
      </w:r>
      <w:r w:rsidR="00F10153" w:rsidRPr="00751B04">
        <w:rPr>
          <w:rFonts w:asciiTheme="majorHAnsi" w:hAnsiTheme="majorHAnsi"/>
          <w:b/>
          <w:bCs w:val="0"/>
          <w:iCs/>
          <w:sz w:val="24"/>
          <w:lang/>
        </w:rPr>
        <w:t xml:space="preserve">. </w:t>
      </w:r>
      <w:r w:rsidR="003B390B" w:rsidRPr="00751B04">
        <w:rPr>
          <w:rFonts w:asciiTheme="majorHAnsi" w:hAnsiTheme="majorHAnsi"/>
          <w:b/>
          <w:bCs w:val="0"/>
          <w:iCs/>
          <w:sz w:val="24"/>
        </w:rPr>
        <w:t xml:space="preserve">– </w:t>
      </w:r>
      <w:r w:rsidR="003B390B" w:rsidRPr="00751B04">
        <w:rPr>
          <w:rFonts w:asciiTheme="majorHAnsi" w:hAnsiTheme="majorHAnsi"/>
          <w:b/>
          <w:bCs w:val="0"/>
          <w:iCs/>
          <w:sz w:val="24"/>
          <w:lang/>
        </w:rPr>
        <w:t>30.06.</w:t>
      </w:r>
      <w:r w:rsidR="003B390B" w:rsidRPr="00751B04">
        <w:rPr>
          <w:rFonts w:asciiTheme="majorHAnsi" w:hAnsiTheme="majorHAnsi"/>
          <w:b/>
          <w:bCs w:val="0"/>
          <w:iCs/>
          <w:sz w:val="24"/>
        </w:rPr>
        <w:t>202</w:t>
      </w:r>
      <w:r w:rsidR="003B390B" w:rsidRPr="00751B04">
        <w:rPr>
          <w:rFonts w:asciiTheme="majorHAnsi" w:hAnsiTheme="majorHAnsi"/>
          <w:b/>
          <w:bCs w:val="0"/>
          <w:iCs/>
          <w:sz w:val="24"/>
          <w:lang/>
        </w:rPr>
        <w:t>5</w:t>
      </w:r>
      <w:r w:rsidRPr="00751B04">
        <w:rPr>
          <w:rFonts w:asciiTheme="majorHAnsi" w:hAnsiTheme="majorHAnsi"/>
          <w:b/>
          <w:bCs w:val="0"/>
          <w:iCs/>
          <w:sz w:val="24"/>
        </w:rPr>
        <w:t>. године</w:t>
      </w:r>
    </w:p>
    <w:p w:rsidR="009D5E17" w:rsidRPr="00751B04" w:rsidRDefault="009D5E17" w:rsidP="00A659AD">
      <w:pPr>
        <w:jc w:val="center"/>
        <w:rPr>
          <w:rFonts w:asciiTheme="majorHAnsi" w:hAnsiTheme="majorHAnsi"/>
          <w:bCs w:val="0"/>
          <w:iCs/>
          <w:sz w:val="24"/>
        </w:rPr>
      </w:pPr>
    </w:p>
    <w:p w:rsidR="009D5E17" w:rsidRPr="00751B04" w:rsidRDefault="009D5E17" w:rsidP="00A659AD">
      <w:pPr>
        <w:jc w:val="center"/>
        <w:rPr>
          <w:rFonts w:asciiTheme="majorHAnsi" w:hAnsiTheme="majorHAnsi"/>
          <w:bCs w:val="0"/>
          <w:iCs/>
          <w:sz w:val="24"/>
        </w:rPr>
      </w:pPr>
    </w:p>
    <w:p w:rsidR="009D5E17" w:rsidRPr="00751B04" w:rsidRDefault="009D5E17" w:rsidP="009D5E17">
      <w:pPr>
        <w:jc w:val="center"/>
        <w:rPr>
          <w:rFonts w:asciiTheme="majorHAnsi" w:hAnsiTheme="majorHAnsi"/>
          <w:sz w:val="24"/>
        </w:rPr>
      </w:pPr>
    </w:p>
    <w:p w:rsidR="009D5E17" w:rsidRPr="00751B04" w:rsidRDefault="009D5E17" w:rsidP="009D5E17">
      <w:pPr>
        <w:jc w:val="center"/>
        <w:rPr>
          <w:rFonts w:asciiTheme="majorHAnsi" w:hAnsiTheme="majorHAnsi"/>
          <w:sz w:val="24"/>
        </w:rPr>
      </w:pPr>
    </w:p>
    <w:p w:rsidR="009D5E17" w:rsidRPr="00751B04" w:rsidRDefault="009D5E17" w:rsidP="009D5E17">
      <w:pPr>
        <w:jc w:val="center"/>
        <w:rPr>
          <w:rFonts w:asciiTheme="majorHAnsi" w:hAnsiTheme="majorHAnsi"/>
          <w:sz w:val="24"/>
        </w:rPr>
      </w:pPr>
    </w:p>
    <w:p w:rsidR="009D5E17" w:rsidRPr="00751B04" w:rsidRDefault="009D5E17" w:rsidP="009D5E17">
      <w:pPr>
        <w:jc w:val="center"/>
        <w:rPr>
          <w:rFonts w:asciiTheme="majorHAnsi" w:hAnsiTheme="majorHAnsi"/>
          <w:sz w:val="24"/>
        </w:rPr>
      </w:pPr>
    </w:p>
    <w:p w:rsidR="009D5E17" w:rsidRPr="00751B04" w:rsidRDefault="009D5E17" w:rsidP="009D5E17">
      <w:pPr>
        <w:jc w:val="center"/>
        <w:rPr>
          <w:rFonts w:asciiTheme="majorHAnsi" w:hAnsiTheme="majorHAnsi"/>
          <w:sz w:val="24"/>
        </w:rPr>
      </w:pPr>
    </w:p>
    <w:p w:rsidR="009D5E17" w:rsidRPr="00751B04" w:rsidRDefault="009D5E17" w:rsidP="009D5E17">
      <w:pPr>
        <w:jc w:val="center"/>
        <w:rPr>
          <w:rFonts w:asciiTheme="majorHAnsi" w:hAnsiTheme="majorHAnsi"/>
          <w:sz w:val="24"/>
        </w:rPr>
      </w:pPr>
    </w:p>
    <w:p w:rsidR="009D5E17" w:rsidRPr="00751B04" w:rsidRDefault="009D5E17" w:rsidP="009D5E17">
      <w:pPr>
        <w:jc w:val="center"/>
        <w:rPr>
          <w:rFonts w:asciiTheme="majorHAnsi" w:hAnsiTheme="majorHAnsi"/>
          <w:sz w:val="24"/>
        </w:rPr>
      </w:pPr>
    </w:p>
    <w:p w:rsidR="009D5E17" w:rsidRPr="00751B04" w:rsidRDefault="009D5E17" w:rsidP="009D5E17">
      <w:pPr>
        <w:jc w:val="center"/>
        <w:rPr>
          <w:rFonts w:asciiTheme="majorHAnsi" w:hAnsiTheme="majorHAnsi"/>
          <w:sz w:val="24"/>
        </w:rPr>
      </w:pPr>
    </w:p>
    <w:p w:rsidR="009D5E17" w:rsidRPr="00751B04" w:rsidRDefault="009D5E17" w:rsidP="009D5E17">
      <w:pPr>
        <w:rPr>
          <w:rFonts w:asciiTheme="majorHAnsi" w:hAnsiTheme="majorHAnsi"/>
          <w:sz w:val="24"/>
          <w:lang w:val="hr-HR"/>
        </w:rPr>
      </w:pPr>
    </w:p>
    <w:p w:rsidR="009D5E17" w:rsidRPr="00751B04" w:rsidRDefault="009D5E17" w:rsidP="009D5E17">
      <w:pPr>
        <w:jc w:val="center"/>
        <w:rPr>
          <w:rFonts w:asciiTheme="majorHAnsi" w:hAnsiTheme="majorHAnsi"/>
          <w:b/>
          <w:bCs w:val="0"/>
          <w:sz w:val="24"/>
        </w:rPr>
      </w:pPr>
    </w:p>
    <w:p w:rsidR="009D5E17" w:rsidRPr="00751B04" w:rsidRDefault="009D5E17" w:rsidP="009D5E17">
      <w:pPr>
        <w:jc w:val="center"/>
        <w:rPr>
          <w:rFonts w:asciiTheme="majorHAnsi" w:hAnsiTheme="majorHAnsi"/>
          <w:b/>
          <w:bCs w:val="0"/>
          <w:sz w:val="24"/>
        </w:rPr>
      </w:pPr>
    </w:p>
    <w:p w:rsidR="009D5E17" w:rsidRPr="00751B04" w:rsidRDefault="009D5E17" w:rsidP="009D5E17">
      <w:pPr>
        <w:jc w:val="center"/>
        <w:rPr>
          <w:rFonts w:asciiTheme="majorHAnsi" w:hAnsiTheme="majorHAnsi" w:cs="Calibri"/>
          <w:bCs w:val="0"/>
          <w:sz w:val="24"/>
        </w:rPr>
      </w:pPr>
    </w:p>
    <w:p w:rsidR="009D5E17" w:rsidRDefault="003B390B" w:rsidP="00F63B59">
      <w:pPr>
        <w:rPr>
          <w:rFonts w:asciiTheme="majorHAnsi" w:hAnsiTheme="majorHAnsi" w:cs="Calibri"/>
          <w:b/>
          <w:bCs w:val="0"/>
          <w:sz w:val="24"/>
        </w:rPr>
      </w:pPr>
      <w:r w:rsidRPr="00751B04">
        <w:rPr>
          <w:rFonts w:asciiTheme="majorHAnsi" w:hAnsiTheme="majorHAnsi" w:cs="Calibri"/>
          <w:b/>
          <w:bCs w:val="0"/>
          <w:sz w:val="24"/>
        </w:rPr>
        <w:t>Бијељина,</w:t>
      </w:r>
      <w:r w:rsidRPr="00751B04">
        <w:rPr>
          <w:rFonts w:asciiTheme="majorHAnsi" w:hAnsiTheme="majorHAnsi" w:cs="Calibri"/>
          <w:b/>
          <w:bCs w:val="0"/>
          <w:sz w:val="24"/>
          <w:lang/>
        </w:rPr>
        <w:t xml:space="preserve"> јул</w:t>
      </w:r>
      <w:r w:rsidR="009D5E17" w:rsidRPr="00751B04">
        <w:rPr>
          <w:rFonts w:asciiTheme="majorHAnsi" w:hAnsiTheme="majorHAnsi" w:cs="Calibri"/>
          <w:b/>
          <w:bCs w:val="0"/>
          <w:sz w:val="24"/>
          <w:lang w:val="hr-HR"/>
        </w:rPr>
        <w:t xml:space="preserve"> </w:t>
      </w:r>
      <w:r w:rsidR="00F10153" w:rsidRPr="00751B04">
        <w:rPr>
          <w:rFonts w:asciiTheme="majorHAnsi" w:hAnsiTheme="majorHAnsi" w:cs="Calibri"/>
          <w:b/>
          <w:bCs w:val="0"/>
          <w:sz w:val="24"/>
        </w:rPr>
        <w:t>202</w:t>
      </w:r>
      <w:r w:rsidR="00F10153" w:rsidRPr="00751B04">
        <w:rPr>
          <w:rFonts w:asciiTheme="majorHAnsi" w:hAnsiTheme="majorHAnsi" w:cs="Calibri"/>
          <w:b/>
          <w:bCs w:val="0"/>
          <w:sz w:val="24"/>
          <w:lang/>
        </w:rPr>
        <w:t>5</w:t>
      </w:r>
      <w:r w:rsidR="009D5E17" w:rsidRPr="00751B04">
        <w:rPr>
          <w:rFonts w:asciiTheme="majorHAnsi" w:hAnsiTheme="majorHAnsi" w:cs="Calibri"/>
          <w:b/>
          <w:bCs w:val="0"/>
          <w:sz w:val="24"/>
        </w:rPr>
        <w:t>. године</w:t>
      </w:r>
    </w:p>
    <w:p w:rsidR="0036610D" w:rsidRDefault="0036610D" w:rsidP="00F63B59">
      <w:pPr>
        <w:rPr>
          <w:rFonts w:asciiTheme="majorHAnsi" w:hAnsiTheme="majorHAnsi" w:cs="Calibri"/>
          <w:b/>
          <w:bCs w:val="0"/>
          <w:sz w:val="24"/>
        </w:rPr>
      </w:pPr>
    </w:p>
    <w:p w:rsidR="0036610D" w:rsidRDefault="0036610D" w:rsidP="00F63B59">
      <w:pPr>
        <w:rPr>
          <w:rFonts w:asciiTheme="majorHAnsi" w:hAnsiTheme="majorHAnsi" w:cs="Calibri"/>
          <w:b/>
          <w:bCs w:val="0"/>
          <w:sz w:val="24"/>
        </w:rPr>
      </w:pPr>
    </w:p>
    <w:p w:rsidR="0036610D" w:rsidRDefault="0036610D" w:rsidP="00F63B59">
      <w:pPr>
        <w:rPr>
          <w:rFonts w:asciiTheme="majorHAnsi" w:hAnsiTheme="majorHAnsi" w:cs="Calibri"/>
          <w:b/>
          <w:bCs w:val="0"/>
          <w:sz w:val="24"/>
        </w:rPr>
      </w:pPr>
    </w:p>
    <w:p w:rsidR="0036610D" w:rsidRDefault="0036610D" w:rsidP="00F63B59">
      <w:pPr>
        <w:rPr>
          <w:rFonts w:asciiTheme="majorHAnsi" w:hAnsiTheme="majorHAnsi" w:cs="Calibri"/>
          <w:b/>
          <w:bCs w:val="0"/>
          <w:sz w:val="24"/>
        </w:rPr>
      </w:pPr>
    </w:p>
    <w:p w:rsidR="0036610D" w:rsidRPr="00751B04" w:rsidRDefault="0036610D" w:rsidP="00F63B59">
      <w:pPr>
        <w:rPr>
          <w:rFonts w:asciiTheme="majorHAnsi" w:hAnsiTheme="majorHAnsi" w:cs="Calibri"/>
          <w:b/>
          <w:bCs w:val="0"/>
          <w:sz w:val="24"/>
        </w:rPr>
      </w:pPr>
      <w:bookmarkStart w:id="0" w:name="_GoBack"/>
      <w:bookmarkEnd w:id="0"/>
    </w:p>
    <w:p w:rsidR="009D5E17" w:rsidRPr="00751B04" w:rsidRDefault="009D5E17" w:rsidP="009D5E17">
      <w:pPr>
        <w:jc w:val="both"/>
        <w:rPr>
          <w:rFonts w:asciiTheme="majorHAnsi" w:hAnsiTheme="majorHAnsi" w:cs="Calibri"/>
          <w:b/>
          <w:sz w:val="24"/>
          <w:lang/>
        </w:rPr>
      </w:pPr>
    </w:p>
    <w:p w:rsidR="009D5E17" w:rsidRPr="00751B04" w:rsidRDefault="009D5E17" w:rsidP="009D5E17">
      <w:pPr>
        <w:jc w:val="both"/>
        <w:rPr>
          <w:rFonts w:asciiTheme="majorHAnsi" w:hAnsiTheme="majorHAnsi" w:cs="Calibri"/>
          <w:sz w:val="24"/>
          <w:lang/>
        </w:rPr>
      </w:pPr>
    </w:p>
    <w:p w:rsidR="00535A3C" w:rsidRPr="00751B04" w:rsidRDefault="009D5E17" w:rsidP="00535A3C">
      <w:pPr>
        <w:jc w:val="both"/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</w:pPr>
      <w:r w:rsidRPr="00751B04">
        <w:rPr>
          <w:rFonts w:asciiTheme="majorHAnsi" w:hAnsiTheme="majorHAnsi" w:cs="Calibri"/>
          <w:sz w:val="24"/>
        </w:rPr>
        <w:br w:type="page"/>
      </w:r>
      <w:r w:rsidR="00990CED" w:rsidRPr="00751B04">
        <w:rPr>
          <w:rFonts w:asciiTheme="majorHAnsi" w:hAnsiTheme="majorHAnsi" w:cs="Calibri"/>
          <w:sz w:val="24"/>
          <w:lang/>
        </w:rPr>
        <w:lastRenderedPageBreak/>
        <w:t xml:space="preserve"> </w:t>
      </w:r>
      <w:r w:rsidR="009C0E6A" w:rsidRPr="00751B04">
        <w:rPr>
          <w:rFonts w:asciiTheme="majorHAnsi" w:hAnsiTheme="majorHAnsi" w:cs="Calibri"/>
          <w:sz w:val="24"/>
          <w:lang/>
        </w:rPr>
        <w:t xml:space="preserve">  </w:t>
      </w:r>
      <w:r w:rsidR="005B7DFF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>Током</w:t>
      </w:r>
      <w:r w:rsidR="00120D22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 xml:space="preserve"> </w:t>
      </w:r>
      <w:r w:rsidR="00120D22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 xml:space="preserve">временског </w:t>
      </w:r>
      <w:r w:rsidR="005B7DFF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 xml:space="preserve">периода </w:t>
      </w:r>
      <w:r w:rsidR="00120D22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 xml:space="preserve">од 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>01.0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>1</w:t>
      </w:r>
      <w:r w:rsidR="00120D22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>.</w:t>
      </w:r>
      <w:r w:rsidR="00120D22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 xml:space="preserve"> до</w:t>
      </w:r>
      <w:r w:rsidR="000C0DF9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 xml:space="preserve"> 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>3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>0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>.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>06</w:t>
      </w:r>
      <w:r w:rsidR="00120D22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>.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>2025</w:t>
      </w:r>
      <w:r w:rsidR="00535A3C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>. године предузете су све расположиве мјере и радње</w:t>
      </w:r>
      <w:r w:rsidR="00535A3C" w:rsidRPr="00751B04">
        <w:rPr>
          <w:rFonts w:asciiTheme="majorHAnsi" w:hAnsiTheme="majorHAnsi" w:cstheme="minorHAnsi"/>
          <w:b/>
          <w:color w:val="000000" w:themeColor="text1"/>
          <w:sz w:val="24"/>
        </w:rPr>
        <w:t xml:space="preserve"> у циљу </w:t>
      </w:r>
      <w:r w:rsidR="00535A3C" w:rsidRPr="00751B04">
        <w:rPr>
          <w:rFonts w:asciiTheme="majorHAnsi" w:hAnsiTheme="majorHAnsi" w:cstheme="minorHAnsi"/>
          <w:b/>
          <w:spacing w:val="-1"/>
          <w:sz w:val="24"/>
          <w:lang/>
        </w:rPr>
        <w:t xml:space="preserve">укупног </w:t>
      </w:r>
      <w:r w:rsidR="00535A3C" w:rsidRPr="00751B04">
        <w:rPr>
          <w:rFonts w:asciiTheme="majorHAnsi" w:hAnsiTheme="majorHAnsi" w:cstheme="minorHAnsi"/>
          <w:b/>
          <w:spacing w:val="-1"/>
          <w:sz w:val="24"/>
        </w:rPr>
        <w:t>побољшањ</w:t>
      </w:r>
      <w:r w:rsidR="00535A3C" w:rsidRPr="00751B04">
        <w:rPr>
          <w:rFonts w:asciiTheme="majorHAnsi" w:hAnsiTheme="majorHAnsi" w:cstheme="minorHAnsi"/>
          <w:b/>
          <w:spacing w:val="-1"/>
          <w:sz w:val="24"/>
          <w:lang/>
        </w:rPr>
        <w:t>а</w:t>
      </w:r>
      <w:r w:rsidR="00120D22" w:rsidRPr="00751B04">
        <w:rPr>
          <w:rFonts w:asciiTheme="majorHAnsi" w:hAnsiTheme="majorHAnsi" w:cstheme="minorHAnsi"/>
          <w:b/>
          <w:spacing w:val="-1"/>
          <w:sz w:val="24"/>
        </w:rPr>
        <w:t xml:space="preserve"> стања безбједности и очувањ</w:t>
      </w:r>
      <w:r w:rsidR="00120D22" w:rsidRPr="00751B04">
        <w:rPr>
          <w:rFonts w:asciiTheme="majorHAnsi" w:hAnsiTheme="majorHAnsi" w:cstheme="minorHAnsi"/>
          <w:b/>
          <w:spacing w:val="-1"/>
          <w:sz w:val="24"/>
          <w:lang/>
        </w:rPr>
        <w:t>а</w:t>
      </w:r>
      <w:r w:rsidR="00535A3C" w:rsidRPr="00751B04">
        <w:rPr>
          <w:rFonts w:asciiTheme="majorHAnsi" w:hAnsiTheme="majorHAnsi" w:cstheme="minorHAnsi"/>
          <w:b/>
          <w:spacing w:val="-1"/>
          <w:sz w:val="24"/>
        </w:rPr>
        <w:t xml:space="preserve"> стабилног безбједносног амбијента</w:t>
      </w:r>
      <w:r w:rsidR="00535A3C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 xml:space="preserve">, а анализирајући све чињенице и резултате рада – укупно стање безбједности на подручју града Бијељина можемо цијенити као </w:t>
      </w:r>
      <w:r w:rsidR="00535A3C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 xml:space="preserve">задовољавајуће. </w:t>
      </w:r>
    </w:p>
    <w:p w:rsidR="00535A3C" w:rsidRPr="00751B04" w:rsidRDefault="00A8382F" w:rsidP="003F7F62">
      <w:pPr>
        <w:jc w:val="both"/>
        <w:rPr>
          <w:rFonts w:asciiTheme="majorHAnsi" w:hAnsiTheme="majorHAnsi" w:cstheme="minorHAnsi"/>
          <w:sz w:val="24"/>
        </w:rPr>
      </w:pPr>
      <w:r w:rsidRPr="00751B04">
        <w:rPr>
          <w:rFonts w:asciiTheme="majorHAnsi" w:hAnsiTheme="majorHAnsi" w:cstheme="minorHAnsi"/>
          <w:sz w:val="24"/>
        </w:rPr>
        <w:tab/>
      </w:r>
    </w:p>
    <w:p w:rsidR="00A659AD" w:rsidRPr="00751B04" w:rsidRDefault="009C0E6A" w:rsidP="003F7F62">
      <w:pPr>
        <w:jc w:val="both"/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</w:pPr>
      <w:r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 xml:space="preserve">    </w:t>
      </w:r>
      <w:r w:rsidR="00990CED"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 xml:space="preserve"> </w:t>
      </w:r>
      <w:r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 xml:space="preserve"> </w:t>
      </w:r>
      <w:r w:rsidR="003F7F62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У посматра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ном периоду, евидентирано је 351 кривично дјело</w:t>
      </w:r>
      <w:r w:rsidR="005B7DFF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,</w:t>
      </w:r>
      <w:r w:rsidR="00990CED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 xml:space="preserve"> 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односно  9,7</w:t>
      </w:r>
      <w:r w:rsidR="005B7DFF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 xml:space="preserve"> %  више </w:t>
      </w:r>
      <w:r w:rsidR="003F7F62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кривичних дјела него у упоредном периоду прошле годин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е, од чега је 188</w:t>
      </w:r>
      <w:r w:rsidR="003F7F62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 xml:space="preserve"> д</w:t>
      </w:r>
      <w:r w:rsidR="005B7DFF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јел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а по непознатом извршиоцу, а 163</w:t>
      </w:r>
      <w:r w:rsidR="003F7F62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 xml:space="preserve"> по познатом изврши</w:t>
      </w:r>
      <w:r w:rsidR="005B7DFF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оцу. Укупно је расвијетљено</w:t>
      </w:r>
      <w:r w:rsidR="003F7F62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 xml:space="preserve"> 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152</w:t>
      </w:r>
      <w:r w:rsidR="003F7F62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 xml:space="preserve"> дјела, а коефиције</w:t>
      </w:r>
      <w:r w:rsidR="00531105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н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т укупне расвијетљености је 89,5</w:t>
      </w:r>
      <w:r w:rsidR="003F7F62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%</w:t>
      </w:r>
      <w:r w:rsidR="002C50A6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.</w:t>
      </w:r>
    </w:p>
    <w:p w:rsidR="00A659AD" w:rsidRPr="00751B04" w:rsidRDefault="00A659AD" w:rsidP="003F7F62">
      <w:pPr>
        <w:jc w:val="both"/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</w:pPr>
    </w:p>
    <w:p w:rsidR="003A62B0" w:rsidRDefault="00A659AD" w:rsidP="003F7F62">
      <w:pPr>
        <w:jc w:val="both"/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</w:pPr>
      <w:r w:rsidRPr="00751B04">
        <w:rPr>
          <w:rFonts w:asciiTheme="majorHAnsi" w:hAnsiTheme="majorHAnsi" w:cstheme="minorHAnsi"/>
          <w:b/>
          <w:color w:val="000000" w:themeColor="text1"/>
          <w:sz w:val="24"/>
          <w:lang/>
        </w:rPr>
        <w:t xml:space="preserve">      </w:t>
      </w:r>
      <w:r w:rsidR="00120D22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Т</w:t>
      </w:r>
      <w:r w:rsidR="00E9638E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акође,</w:t>
      </w:r>
      <w:r w:rsidR="003F7F62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 xml:space="preserve"> расвијетљена су </w:t>
      </w:r>
      <w:r w:rsidR="005B7DFF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 xml:space="preserve">и </w:t>
      </w:r>
      <w:r w:rsidR="003F7F62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 xml:space="preserve">сва кривична дјела у којима је постојала </w:t>
      </w:r>
      <w:r w:rsidR="003B390B" w:rsidRP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повећана узнемиренос</w:t>
      </w:r>
      <w:r w:rsid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т грађана</w:t>
      </w:r>
      <w:r w:rsidR="00751B04"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  <w:t>.</w:t>
      </w:r>
    </w:p>
    <w:p w:rsidR="00751B04" w:rsidRPr="00751B04" w:rsidRDefault="00751B04" w:rsidP="003F7F62">
      <w:pPr>
        <w:jc w:val="both"/>
        <w:rPr>
          <w:rFonts w:asciiTheme="majorHAnsi" w:hAnsiTheme="majorHAnsi" w:cstheme="minorHAnsi"/>
          <w:b/>
          <w:color w:val="000000" w:themeColor="text1"/>
          <w:sz w:val="24"/>
          <w:u w:val="single"/>
          <w:lang/>
        </w:rPr>
      </w:pPr>
    </w:p>
    <w:p w:rsidR="003A62B0" w:rsidRPr="00751B04" w:rsidRDefault="005B7DFF" w:rsidP="003F7F62">
      <w:pPr>
        <w:jc w:val="both"/>
        <w:rPr>
          <w:rFonts w:asciiTheme="majorHAnsi" w:hAnsiTheme="majorHAnsi" w:cstheme="minorHAnsi"/>
          <w:color w:val="000000"/>
          <w:sz w:val="24"/>
          <w:lang/>
        </w:rPr>
      </w:pPr>
      <w:r w:rsidRPr="00751B04">
        <w:rPr>
          <w:rFonts w:asciiTheme="majorHAnsi" w:hAnsiTheme="majorHAnsi" w:cstheme="minorHAnsi"/>
          <w:b/>
          <w:color w:val="000000"/>
          <w:sz w:val="24"/>
          <w:lang/>
        </w:rPr>
        <w:t xml:space="preserve">     </w:t>
      </w:r>
      <w:r w:rsidR="003A62B0" w:rsidRPr="00751B04">
        <w:rPr>
          <w:rFonts w:asciiTheme="majorHAnsi" w:hAnsiTheme="majorHAnsi" w:cstheme="minorHAnsi"/>
          <w:b/>
          <w:color w:val="000000"/>
          <w:sz w:val="24"/>
          <w:lang/>
        </w:rPr>
        <w:t>Неопходно је истаћи</w:t>
      </w:r>
      <w:r w:rsidR="00A659AD" w:rsidRPr="00751B04">
        <w:rPr>
          <w:rFonts w:asciiTheme="majorHAnsi" w:hAnsiTheme="majorHAnsi" w:cstheme="minorHAnsi"/>
          <w:b/>
          <w:color w:val="000000"/>
          <w:sz w:val="24"/>
          <w:lang/>
        </w:rPr>
        <w:t xml:space="preserve"> </w:t>
      </w:r>
      <w:r w:rsidR="003A62B0" w:rsidRPr="00751B04">
        <w:rPr>
          <w:rFonts w:asciiTheme="majorHAnsi" w:hAnsiTheme="majorHAnsi" w:cstheme="minorHAnsi"/>
          <w:b/>
          <w:color w:val="000000"/>
          <w:sz w:val="24"/>
          <w:lang/>
        </w:rPr>
        <w:t xml:space="preserve"> да је на повећање броја расвијетљених дјела у знатној мјери утицао и пројекат видео-надзора јавних површина</w:t>
      </w:r>
      <w:r w:rsidR="003A62B0" w:rsidRPr="00751B04">
        <w:rPr>
          <w:rFonts w:asciiTheme="majorHAnsi" w:hAnsiTheme="majorHAnsi" w:cstheme="minorHAnsi"/>
          <w:color w:val="000000"/>
          <w:sz w:val="24"/>
          <w:lang/>
        </w:rPr>
        <w:t xml:space="preserve">, а до сада је </w:t>
      </w:r>
      <w:r w:rsidR="009C0E6A" w:rsidRPr="00751B04">
        <w:rPr>
          <w:rFonts w:asciiTheme="majorHAnsi" w:hAnsiTheme="majorHAnsi" w:cstheme="minorHAnsi"/>
          <w:noProof/>
          <w:color w:val="000000"/>
          <w:sz w:val="24"/>
          <w:lang/>
        </w:rPr>
        <w:t>на подручју Би</w:t>
      </w:r>
      <w:r w:rsidR="003A62B0" w:rsidRPr="00751B04">
        <w:rPr>
          <w:rFonts w:asciiTheme="majorHAnsi" w:hAnsiTheme="majorHAnsi" w:cstheme="minorHAnsi"/>
          <w:noProof/>
          <w:color w:val="000000"/>
          <w:sz w:val="24"/>
          <w:lang/>
        </w:rPr>
        <w:t>јељине</w:t>
      </w:r>
      <w:r w:rsidR="003A62B0" w:rsidRPr="00751B04">
        <w:rPr>
          <w:rFonts w:asciiTheme="majorHAnsi" w:hAnsiTheme="majorHAnsi" w:cstheme="minorHAnsi"/>
          <w:noProof/>
          <w:color w:val="000000"/>
          <w:sz w:val="24"/>
          <w:lang/>
        </w:rPr>
        <w:t xml:space="preserve"> укупно инстали</w:t>
      </w:r>
      <w:r w:rsidR="003A62B0" w:rsidRPr="00751B04">
        <w:rPr>
          <w:rFonts w:asciiTheme="majorHAnsi" w:hAnsiTheme="majorHAnsi" w:cstheme="minorHAnsi"/>
          <w:noProof/>
          <w:color w:val="000000"/>
          <w:sz w:val="24"/>
          <w:lang/>
        </w:rPr>
        <w:t xml:space="preserve">рано </w:t>
      </w:r>
      <w:r w:rsidR="003A62B0" w:rsidRPr="00751B04">
        <w:rPr>
          <w:rFonts w:asciiTheme="majorHAnsi" w:hAnsiTheme="majorHAnsi" w:cstheme="minorHAnsi"/>
          <w:b/>
          <w:noProof/>
          <w:color w:val="000000"/>
          <w:sz w:val="24"/>
          <w:u w:val="single"/>
          <w:lang/>
        </w:rPr>
        <w:t>135 камера на 57 локација</w:t>
      </w:r>
      <w:r w:rsidR="00A8382F" w:rsidRPr="00751B04">
        <w:rPr>
          <w:rFonts w:asciiTheme="majorHAnsi" w:hAnsiTheme="majorHAnsi" w:cstheme="minorHAnsi"/>
          <w:b/>
          <w:noProof/>
          <w:color w:val="000000"/>
          <w:sz w:val="24"/>
          <w:u w:val="single"/>
          <w:lang/>
        </w:rPr>
        <w:t>,</w:t>
      </w:r>
      <w:r w:rsidR="003A62B0" w:rsidRPr="00751B04">
        <w:rPr>
          <w:rFonts w:asciiTheme="majorHAnsi" w:hAnsiTheme="majorHAnsi" w:cstheme="minorHAnsi"/>
          <w:b/>
          <w:noProof/>
          <w:color w:val="000000"/>
          <w:sz w:val="24"/>
          <w:u w:val="single"/>
          <w:lang/>
        </w:rPr>
        <w:t xml:space="preserve"> од којих су 16</w:t>
      </w:r>
      <w:r w:rsidR="003A62B0" w:rsidRPr="00751B04">
        <w:rPr>
          <w:rFonts w:asciiTheme="majorHAnsi" w:hAnsiTheme="majorHAnsi" w:cstheme="minorHAnsi"/>
          <w:b/>
          <w:color w:val="000000"/>
          <w:sz w:val="24"/>
          <w:u w:val="single"/>
          <w:lang/>
        </w:rPr>
        <w:t xml:space="preserve"> АНПР</w:t>
      </w:r>
      <w:r w:rsidR="00120D22" w:rsidRPr="00751B04">
        <w:rPr>
          <w:rFonts w:asciiTheme="majorHAnsi" w:hAnsiTheme="majorHAnsi" w:cstheme="minorHAnsi"/>
          <w:b/>
          <w:color w:val="000000"/>
          <w:sz w:val="24"/>
          <w:u w:val="single"/>
          <w:lang/>
        </w:rPr>
        <w:t xml:space="preserve"> камере</w:t>
      </w:r>
      <w:r w:rsidR="003A62B0" w:rsidRPr="00751B04">
        <w:rPr>
          <w:rFonts w:asciiTheme="majorHAnsi" w:hAnsiTheme="majorHAnsi" w:cstheme="minorHAnsi"/>
          <w:color w:val="000000"/>
          <w:sz w:val="24"/>
          <w:lang/>
        </w:rPr>
        <w:t>.</w:t>
      </w:r>
    </w:p>
    <w:p w:rsidR="007E153B" w:rsidRPr="00751B04" w:rsidRDefault="00A659AD" w:rsidP="00A659AD">
      <w:pPr>
        <w:pStyle w:val="Style6"/>
        <w:spacing w:line="240" w:lineRule="auto"/>
        <w:ind w:firstLine="0"/>
        <w:rPr>
          <w:rFonts w:asciiTheme="majorHAnsi" w:hAnsiTheme="majorHAnsi" w:cs="Calibri"/>
          <w:color w:val="000000"/>
          <w:lang w:val="sr-Cyrl-BA"/>
        </w:rPr>
      </w:pPr>
      <w:r w:rsidRPr="00751B04">
        <w:rPr>
          <w:rFonts w:asciiTheme="majorHAnsi" w:hAnsiTheme="majorHAnsi" w:cs="Calibri"/>
          <w:color w:val="000000"/>
          <w:lang/>
        </w:rPr>
        <w:t xml:space="preserve">      </w:t>
      </w:r>
      <w:r w:rsidR="007E153B" w:rsidRPr="00751B04">
        <w:rPr>
          <w:rFonts w:asciiTheme="majorHAnsi" w:hAnsiTheme="majorHAnsi" w:cs="Calibri"/>
          <w:color w:val="000000"/>
          <w:lang/>
        </w:rPr>
        <w:t>Д</w:t>
      </w:r>
      <w:r w:rsidR="007E153B" w:rsidRPr="00751B04">
        <w:rPr>
          <w:rFonts w:asciiTheme="majorHAnsi" w:hAnsiTheme="majorHAnsi" w:cs="Calibri"/>
          <w:color w:val="000000"/>
          <w:lang w:val="sr-Cyrl-BA"/>
        </w:rPr>
        <w:t xml:space="preserve">руга фаза изградње видео надзора у Бијељини је дефинисана  Елаборатом </w:t>
      </w:r>
      <w:r w:rsidR="007E153B" w:rsidRPr="00751B04">
        <w:rPr>
          <w:rFonts w:asciiTheme="majorHAnsi" w:hAnsiTheme="majorHAnsi" w:cs="Calibri"/>
          <w:color w:val="000000"/>
          <w:lang/>
        </w:rPr>
        <w:t xml:space="preserve">II </w:t>
      </w:r>
      <w:r w:rsidR="007E153B" w:rsidRPr="00751B04">
        <w:rPr>
          <w:rFonts w:asciiTheme="majorHAnsi" w:hAnsiTheme="majorHAnsi" w:cs="Calibri"/>
          <w:color w:val="000000"/>
          <w:lang/>
        </w:rPr>
        <w:t>фаза</w:t>
      </w:r>
      <w:r w:rsidR="007E153B" w:rsidRPr="00751B04">
        <w:rPr>
          <w:rFonts w:asciiTheme="majorHAnsi" w:hAnsiTheme="majorHAnsi" w:cs="Calibri"/>
          <w:color w:val="000000"/>
          <w:lang/>
        </w:rPr>
        <w:t>,</w:t>
      </w:r>
      <w:r w:rsidR="007E153B" w:rsidRPr="00751B04">
        <w:rPr>
          <w:rFonts w:asciiTheme="majorHAnsi" w:hAnsiTheme="majorHAnsi" w:cs="Calibri"/>
          <w:color w:val="000000"/>
          <w:lang/>
        </w:rPr>
        <w:t xml:space="preserve"> који је предат Градској управи на поступање 2021. године али ова фаза није до данас з</w:t>
      </w:r>
      <w:r w:rsidR="007E153B" w:rsidRPr="00751B04">
        <w:rPr>
          <w:rFonts w:asciiTheme="majorHAnsi" w:hAnsiTheme="majorHAnsi" w:cs="Calibri"/>
          <w:color w:val="000000"/>
          <w:lang w:val="sr-Cyrl-BA"/>
        </w:rPr>
        <w:t>апочета. Др</w:t>
      </w:r>
      <w:r w:rsidR="002C50A6">
        <w:rPr>
          <w:rFonts w:asciiTheme="majorHAnsi" w:hAnsiTheme="majorHAnsi" w:cs="Calibri"/>
          <w:color w:val="000000"/>
          <w:lang w:val="sr-Cyrl-BA"/>
        </w:rPr>
        <w:t>у</w:t>
      </w:r>
      <w:r w:rsidR="007E153B" w:rsidRPr="00751B04">
        <w:rPr>
          <w:rFonts w:asciiTheme="majorHAnsi" w:hAnsiTheme="majorHAnsi" w:cs="Calibri"/>
          <w:color w:val="000000"/>
          <w:lang w:val="sr-Cyrl-BA"/>
        </w:rPr>
        <w:t xml:space="preserve">гом фазом планирано је  укупно 54 локације и 117 камера.  Дакле, </w:t>
      </w:r>
      <w:r w:rsidR="002C50A6">
        <w:rPr>
          <w:rFonts w:asciiTheme="majorHAnsi" w:hAnsiTheme="majorHAnsi" w:cs="Calibri"/>
          <w:b/>
          <w:bCs/>
          <w:color w:val="000000"/>
          <w:lang w:val="sr-Cyrl-BA"/>
        </w:rPr>
        <w:t>цијелокупни</w:t>
      </w:r>
      <w:r w:rsidR="007E153B" w:rsidRPr="00751B04">
        <w:rPr>
          <w:rFonts w:asciiTheme="majorHAnsi" w:hAnsiTheme="majorHAnsi" w:cs="Calibri"/>
          <w:b/>
          <w:bCs/>
          <w:color w:val="000000"/>
          <w:lang w:val="sr-Cyrl-BA"/>
        </w:rPr>
        <w:t xml:space="preserve"> систем видео надзора</w:t>
      </w:r>
      <w:r w:rsidR="007E153B" w:rsidRPr="00751B04">
        <w:rPr>
          <w:rFonts w:asciiTheme="majorHAnsi" w:hAnsiTheme="majorHAnsi" w:cs="Calibri"/>
          <w:b/>
          <w:bCs/>
          <w:color w:val="000000"/>
          <w:lang/>
        </w:rPr>
        <w:t>,</w:t>
      </w:r>
      <w:r w:rsidR="007E153B" w:rsidRPr="00751B04">
        <w:rPr>
          <w:rFonts w:asciiTheme="majorHAnsi" w:hAnsiTheme="majorHAnsi" w:cs="Calibri"/>
          <w:b/>
          <w:bCs/>
          <w:color w:val="000000"/>
          <w:lang w:val="sr-Cyrl-BA"/>
        </w:rPr>
        <w:t xml:space="preserve"> након окончања прве и друге фазе</w:t>
      </w:r>
      <w:r w:rsidR="007E153B" w:rsidRPr="00751B04">
        <w:rPr>
          <w:rFonts w:asciiTheme="majorHAnsi" w:hAnsiTheme="majorHAnsi" w:cs="Calibri"/>
          <w:b/>
          <w:bCs/>
          <w:color w:val="000000"/>
          <w:lang/>
        </w:rPr>
        <w:t>,</w:t>
      </w:r>
      <w:r w:rsidR="007E153B" w:rsidRPr="00751B04">
        <w:rPr>
          <w:rFonts w:asciiTheme="majorHAnsi" w:hAnsiTheme="majorHAnsi" w:cs="Calibri"/>
          <w:b/>
          <w:bCs/>
          <w:color w:val="000000"/>
          <w:lang w:val="sr-Cyrl-BA"/>
        </w:rPr>
        <w:t xml:space="preserve"> би се састојао </w:t>
      </w:r>
      <w:r w:rsidRPr="00751B04">
        <w:rPr>
          <w:rFonts w:asciiTheme="majorHAnsi" w:hAnsiTheme="majorHAnsi" w:cs="Calibri"/>
          <w:b/>
          <w:bCs/>
          <w:color w:val="000000"/>
          <w:lang w:val="sr-Cyrl-BA"/>
        </w:rPr>
        <w:t xml:space="preserve">од  254 камере на 111 локација, што би у великој мјери утицало на безбједност грађана и на проценат расвјетљености кривичних дјела. </w:t>
      </w:r>
    </w:p>
    <w:p w:rsidR="009D5E17" w:rsidRPr="00751B04" w:rsidRDefault="009D5E17" w:rsidP="009D5E17">
      <w:pPr>
        <w:jc w:val="both"/>
        <w:rPr>
          <w:rFonts w:asciiTheme="majorHAnsi" w:hAnsiTheme="majorHAnsi" w:cstheme="minorHAnsi"/>
          <w:noProof/>
          <w:color w:val="000000"/>
          <w:sz w:val="24"/>
          <w:lang/>
        </w:rPr>
      </w:pPr>
    </w:p>
    <w:p w:rsidR="00E9638E" w:rsidRPr="00751B04" w:rsidRDefault="00990CED" w:rsidP="00E9638E">
      <w:pPr>
        <w:jc w:val="both"/>
        <w:rPr>
          <w:rFonts w:asciiTheme="majorHAnsi" w:eastAsia="Calibri" w:hAnsiTheme="majorHAnsi" w:cstheme="minorHAnsi"/>
          <w:sz w:val="24"/>
          <w:lang/>
        </w:rPr>
      </w:pPr>
      <w:r w:rsidRPr="00751B04">
        <w:rPr>
          <w:rFonts w:asciiTheme="majorHAnsi" w:eastAsia="Calibri" w:hAnsiTheme="majorHAnsi" w:cstheme="minorHAnsi"/>
          <w:sz w:val="24"/>
          <w:lang/>
        </w:rPr>
        <w:t xml:space="preserve">     </w:t>
      </w:r>
      <w:r w:rsidR="00531105" w:rsidRPr="00751B04">
        <w:rPr>
          <w:rFonts w:asciiTheme="majorHAnsi" w:eastAsia="Calibri" w:hAnsiTheme="majorHAnsi" w:cstheme="minorHAnsi"/>
          <w:sz w:val="24"/>
          <w:lang/>
        </w:rPr>
        <w:t xml:space="preserve">У </w:t>
      </w:r>
      <w:r w:rsidR="00120D22" w:rsidRPr="00751B04">
        <w:rPr>
          <w:rFonts w:asciiTheme="majorHAnsi" w:eastAsia="Calibri" w:hAnsiTheme="majorHAnsi" w:cstheme="minorHAnsi"/>
          <w:sz w:val="24"/>
          <w:lang/>
        </w:rPr>
        <w:t xml:space="preserve"> периоду </w:t>
      </w:r>
      <w:r w:rsidR="007B3439" w:rsidRPr="00751B04">
        <w:rPr>
          <w:rFonts w:asciiTheme="majorHAnsi" w:eastAsia="Calibri" w:hAnsiTheme="majorHAnsi" w:cstheme="minorHAnsi"/>
          <w:sz w:val="24"/>
          <w:lang/>
        </w:rPr>
        <w:t xml:space="preserve"> </w:t>
      </w:r>
      <w:r w:rsidR="003B390B" w:rsidRPr="00751B04">
        <w:rPr>
          <w:rFonts w:asciiTheme="majorHAnsi" w:eastAsia="Calibri" w:hAnsiTheme="majorHAnsi" w:cstheme="minorHAnsi"/>
          <w:sz w:val="24"/>
          <w:lang/>
        </w:rPr>
        <w:t>јануар-јул 2025</w:t>
      </w:r>
      <w:r w:rsidR="00E9638E" w:rsidRPr="00751B04">
        <w:rPr>
          <w:rFonts w:asciiTheme="majorHAnsi" w:eastAsia="Calibri" w:hAnsiTheme="majorHAnsi" w:cstheme="minorHAnsi"/>
          <w:sz w:val="24"/>
          <w:lang/>
        </w:rPr>
        <w:t xml:space="preserve">. године, </w:t>
      </w:r>
      <w:r w:rsidR="00E9638E" w:rsidRPr="00751B04">
        <w:rPr>
          <w:rFonts w:asciiTheme="majorHAnsi" w:eastAsia="Calibri" w:hAnsiTheme="majorHAnsi" w:cstheme="minorHAnsi"/>
          <w:b/>
          <w:sz w:val="24"/>
          <w:lang/>
        </w:rPr>
        <w:t xml:space="preserve">Полицијска управа Бијељина, односно </w:t>
      </w:r>
      <w:r w:rsidR="00120D22" w:rsidRPr="00751B04">
        <w:rPr>
          <w:rFonts w:asciiTheme="majorHAnsi" w:eastAsia="Calibri" w:hAnsiTheme="majorHAnsi" w:cstheme="minorHAnsi"/>
          <w:b/>
          <w:sz w:val="24"/>
          <w:lang/>
        </w:rPr>
        <w:t xml:space="preserve">полицијске </w:t>
      </w:r>
      <w:r w:rsidR="00E9638E" w:rsidRPr="00751B04">
        <w:rPr>
          <w:rFonts w:asciiTheme="majorHAnsi" w:eastAsia="Calibri" w:hAnsiTheme="majorHAnsi" w:cstheme="minorHAnsi"/>
          <w:b/>
          <w:sz w:val="24"/>
          <w:lang/>
        </w:rPr>
        <w:t xml:space="preserve">станице на подручју града Бијељина, </w:t>
      </w:r>
      <w:r w:rsidR="00E9638E" w:rsidRPr="00751B04">
        <w:rPr>
          <w:rFonts w:asciiTheme="majorHAnsi" w:eastAsia="Calibri" w:hAnsiTheme="majorHAnsi" w:cstheme="minorHAnsi"/>
          <w:sz w:val="24"/>
          <w:lang/>
        </w:rPr>
        <w:t xml:space="preserve"> су н</w:t>
      </w:r>
      <w:r w:rsidR="00311D51" w:rsidRPr="00751B04">
        <w:rPr>
          <w:rFonts w:asciiTheme="majorHAnsi" w:eastAsia="Calibri" w:hAnsiTheme="majorHAnsi" w:cstheme="minorHAnsi"/>
          <w:sz w:val="24"/>
          <w:lang/>
        </w:rPr>
        <w:t xml:space="preserve">адлежним тужилаштвима поднијеле </w:t>
      </w:r>
      <w:r w:rsidR="003B390B" w:rsidRPr="00751B04">
        <w:rPr>
          <w:rFonts w:asciiTheme="majorHAnsi" w:eastAsia="Calibri" w:hAnsiTheme="majorHAnsi" w:cstheme="minorHAnsi"/>
          <w:b/>
          <w:sz w:val="24"/>
          <w:lang w:val="sr-Cyrl-BA"/>
        </w:rPr>
        <w:t>257</w:t>
      </w:r>
      <w:r w:rsidR="00E9638E" w:rsidRPr="00751B04">
        <w:rPr>
          <w:rFonts w:asciiTheme="majorHAnsi" w:eastAsia="Calibri" w:hAnsiTheme="majorHAnsi" w:cstheme="minorHAnsi"/>
          <w:b/>
          <w:sz w:val="24"/>
          <w:lang w:val="sr-Cyrl-BA"/>
        </w:rPr>
        <w:t xml:space="preserve"> </w:t>
      </w:r>
      <w:r w:rsidR="00E9638E" w:rsidRPr="00751B04">
        <w:rPr>
          <w:rFonts w:asciiTheme="majorHAnsi" w:eastAsia="Calibri" w:hAnsiTheme="majorHAnsi" w:cstheme="minorHAnsi"/>
          <w:b/>
          <w:sz w:val="24"/>
          <w:lang/>
        </w:rPr>
        <w:t>извјештаја</w:t>
      </w:r>
      <w:r w:rsidR="00E9638E" w:rsidRPr="00751B04">
        <w:rPr>
          <w:rFonts w:asciiTheme="majorHAnsi" w:eastAsia="Calibri" w:hAnsiTheme="majorHAnsi" w:cstheme="minorHAnsi"/>
          <w:sz w:val="24"/>
          <w:lang/>
        </w:rPr>
        <w:t xml:space="preserve"> против </w:t>
      </w:r>
      <w:r w:rsidR="003B390B" w:rsidRPr="00751B04">
        <w:rPr>
          <w:rFonts w:asciiTheme="majorHAnsi" w:eastAsia="Calibri" w:hAnsiTheme="majorHAnsi" w:cstheme="minorHAnsi"/>
          <w:b/>
          <w:sz w:val="24"/>
          <w:lang w:val="sr-Cyrl-BA"/>
        </w:rPr>
        <w:t>284</w:t>
      </w:r>
      <w:r w:rsidR="00E9638E" w:rsidRPr="00751B04">
        <w:rPr>
          <w:rFonts w:asciiTheme="majorHAnsi" w:eastAsia="Calibri" w:hAnsiTheme="majorHAnsi" w:cstheme="minorHAnsi"/>
          <w:b/>
          <w:sz w:val="24"/>
          <w:lang/>
        </w:rPr>
        <w:t xml:space="preserve"> лица</w:t>
      </w:r>
      <w:r w:rsidR="00E9638E" w:rsidRPr="00751B04">
        <w:rPr>
          <w:rFonts w:asciiTheme="majorHAnsi" w:eastAsia="Calibri" w:hAnsiTheme="majorHAnsi" w:cstheme="minorHAnsi"/>
          <w:sz w:val="24"/>
          <w:lang/>
        </w:rPr>
        <w:t xml:space="preserve">, </w:t>
      </w:r>
      <w:r w:rsidR="00531105" w:rsidRPr="00751B04">
        <w:rPr>
          <w:rFonts w:asciiTheme="majorHAnsi" w:eastAsia="Calibri" w:hAnsiTheme="majorHAnsi" w:cstheme="minorHAnsi"/>
          <w:sz w:val="24"/>
          <w:lang/>
        </w:rPr>
        <w:t>због основа сумње да су починили</w:t>
      </w:r>
      <w:r w:rsidR="00E9638E" w:rsidRPr="00751B04">
        <w:rPr>
          <w:rFonts w:asciiTheme="majorHAnsi" w:eastAsia="Calibri" w:hAnsiTheme="majorHAnsi" w:cstheme="minorHAnsi"/>
          <w:sz w:val="24"/>
          <w:lang/>
        </w:rPr>
        <w:t xml:space="preserve"> </w:t>
      </w:r>
      <w:r w:rsidR="00A659AD" w:rsidRPr="00751B04">
        <w:rPr>
          <w:rFonts w:asciiTheme="majorHAnsi" w:eastAsia="Calibri" w:hAnsiTheme="majorHAnsi" w:cstheme="minorHAnsi"/>
          <w:b/>
          <w:sz w:val="24"/>
          <w:lang/>
        </w:rPr>
        <w:t>35</w:t>
      </w:r>
      <w:r w:rsidR="003B390B" w:rsidRPr="00751B04">
        <w:rPr>
          <w:rFonts w:asciiTheme="majorHAnsi" w:eastAsia="Calibri" w:hAnsiTheme="majorHAnsi" w:cstheme="minorHAnsi"/>
          <w:b/>
          <w:sz w:val="24"/>
          <w:lang/>
        </w:rPr>
        <w:t>1 кривично дјело</w:t>
      </w:r>
      <w:r w:rsidR="00E9638E" w:rsidRPr="00751B04">
        <w:rPr>
          <w:rFonts w:asciiTheme="majorHAnsi" w:eastAsia="Calibri" w:hAnsiTheme="majorHAnsi" w:cstheme="minorHAnsi"/>
          <w:sz w:val="24"/>
          <w:lang/>
        </w:rPr>
        <w:t xml:space="preserve">. </w:t>
      </w:r>
      <w:r w:rsidR="004977B3" w:rsidRPr="00751B04">
        <w:rPr>
          <w:rFonts w:asciiTheme="majorHAnsi" w:eastAsia="Calibri" w:hAnsiTheme="majorHAnsi" w:cstheme="minorHAnsi"/>
          <w:sz w:val="24"/>
          <w:lang/>
        </w:rPr>
        <w:t xml:space="preserve">У наведеном периоду </w:t>
      </w:r>
      <w:r w:rsidR="002762EE" w:rsidRPr="00751B04">
        <w:rPr>
          <w:rFonts w:asciiTheme="majorHAnsi" w:eastAsia="Calibri" w:hAnsiTheme="majorHAnsi" w:cstheme="minorHAnsi"/>
          <w:sz w:val="24"/>
          <w:lang/>
        </w:rPr>
        <w:t>је евидентирано</w:t>
      </w:r>
      <w:r w:rsidR="00E9638E" w:rsidRPr="00751B04">
        <w:rPr>
          <w:rFonts w:asciiTheme="majorHAnsi" w:eastAsia="Calibri" w:hAnsiTheme="majorHAnsi" w:cstheme="minorHAnsi"/>
          <w:sz w:val="24"/>
          <w:lang/>
        </w:rPr>
        <w:t xml:space="preserve"> </w:t>
      </w:r>
      <w:r w:rsidR="003B390B" w:rsidRPr="00751B04">
        <w:rPr>
          <w:rFonts w:asciiTheme="majorHAnsi" w:eastAsia="Calibri" w:hAnsiTheme="majorHAnsi" w:cstheme="minorHAnsi"/>
          <w:b/>
          <w:sz w:val="24"/>
          <w:lang/>
        </w:rPr>
        <w:t xml:space="preserve">четрнаест </w:t>
      </w:r>
      <w:r w:rsidR="00E9638E" w:rsidRPr="00751B04">
        <w:rPr>
          <w:rFonts w:asciiTheme="majorHAnsi" w:eastAsia="Calibri" w:hAnsiTheme="majorHAnsi" w:cstheme="minorHAnsi"/>
          <w:b/>
          <w:sz w:val="24"/>
          <w:lang/>
        </w:rPr>
        <w:t>малољетних делинквената</w:t>
      </w:r>
      <w:r w:rsidR="003B390B" w:rsidRPr="00751B04">
        <w:rPr>
          <w:rFonts w:asciiTheme="majorHAnsi" w:eastAsia="Calibri" w:hAnsiTheme="majorHAnsi" w:cstheme="minorHAnsi"/>
          <w:b/>
          <w:sz w:val="24"/>
          <w:lang/>
        </w:rPr>
        <w:t xml:space="preserve"> и 47</w:t>
      </w:r>
      <w:r w:rsidR="002762EE" w:rsidRPr="00751B04">
        <w:rPr>
          <w:rFonts w:asciiTheme="majorHAnsi" w:eastAsia="Calibri" w:hAnsiTheme="majorHAnsi" w:cstheme="minorHAnsi"/>
          <w:b/>
          <w:sz w:val="24"/>
          <w:lang/>
        </w:rPr>
        <w:t xml:space="preserve"> повратника у вршењу кривичних дјела</w:t>
      </w:r>
      <w:r w:rsidR="00E9638E" w:rsidRPr="00751B04">
        <w:rPr>
          <w:rFonts w:asciiTheme="majorHAnsi" w:eastAsia="Calibri" w:hAnsiTheme="majorHAnsi" w:cstheme="minorHAnsi"/>
          <w:sz w:val="24"/>
          <w:lang/>
        </w:rPr>
        <w:t>.</w:t>
      </w:r>
    </w:p>
    <w:p w:rsidR="006D162A" w:rsidRPr="00751B04" w:rsidRDefault="006D162A" w:rsidP="00E9638E">
      <w:pPr>
        <w:jc w:val="both"/>
        <w:rPr>
          <w:rFonts w:asciiTheme="majorHAnsi" w:eastAsia="Calibri" w:hAnsiTheme="majorHAnsi" w:cstheme="minorHAnsi"/>
          <w:sz w:val="24"/>
          <w:lang/>
        </w:rPr>
      </w:pPr>
    </w:p>
    <w:tbl>
      <w:tblPr>
        <w:tblW w:w="90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5443"/>
        <w:gridCol w:w="1106"/>
        <w:gridCol w:w="1106"/>
        <w:gridCol w:w="797"/>
      </w:tblGrid>
      <w:tr w:rsidR="007E153B" w:rsidRPr="00751B04" w:rsidTr="003B390B">
        <w:trPr>
          <w:cantSplit/>
          <w:trHeight w:val="20"/>
          <w:jc w:val="center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7E153B" w:rsidRPr="00751B04" w:rsidRDefault="007E153B" w:rsidP="007E153B">
            <w:pPr>
              <w:spacing w:line="200" w:lineRule="exact"/>
              <w:jc w:val="center"/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р.б.</w:t>
            </w:r>
          </w:p>
        </w:tc>
        <w:tc>
          <w:tcPr>
            <w:tcW w:w="5443" w:type="dxa"/>
            <w:shd w:val="clear" w:color="auto" w:fill="F2F2F2" w:themeFill="background1" w:themeFillShade="F2"/>
            <w:vAlign w:val="center"/>
          </w:tcPr>
          <w:p w:rsidR="007E153B" w:rsidRPr="00751B04" w:rsidRDefault="007E153B" w:rsidP="007E153B">
            <w:pPr>
              <w:spacing w:line="200" w:lineRule="exact"/>
              <w:jc w:val="center"/>
              <w:rPr>
                <w:rFonts w:asciiTheme="majorHAnsi" w:eastAsia="Calibri" w:hAnsiTheme="majorHAnsi" w:cstheme="minorHAnsi"/>
                <w:b/>
                <w:bCs w:val="0"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sz w:val="24"/>
                <w:lang w:val="bs-Cyrl-BA"/>
              </w:rPr>
              <w:t>КРИМИНАЛИТЕТ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:rsidR="007E153B" w:rsidRPr="00751B04" w:rsidRDefault="007E153B" w:rsidP="007E153B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I-VI</w:t>
            </w:r>
          </w:p>
          <w:p w:rsidR="007E153B" w:rsidRPr="00751B04" w:rsidRDefault="007E153B" w:rsidP="007E153B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 w:val="en-US"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 w:val="en-US"/>
              </w:rPr>
              <w:t>2025.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:rsidR="007E153B" w:rsidRPr="00751B04" w:rsidRDefault="007E153B" w:rsidP="007E153B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I-VI</w:t>
            </w:r>
          </w:p>
          <w:p w:rsidR="007E153B" w:rsidRPr="00751B04" w:rsidRDefault="007E153B" w:rsidP="007E153B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 w:val="en-US"/>
              </w:rPr>
              <w:t>2024.</w:t>
            </w:r>
          </w:p>
        </w:tc>
        <w:tc>
          <w:tcPr>
            <w:tcW w:w="797" w:type="dxa"/>
            <w:shd w:val="clear" w:color="auto" w:fill="F2F2F2" w:themeFill="background1" w:themeFillShade="F2"/>
            <w:vAlign w:val="center"/>
          </w:tcPr>
          <w:p w:rsidR="007E153B" w:rsidRPr="00751B04" w:rsidRDefault="007E153B" w:rsidP="007E153B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  <w:t>+ -</w:t>
            </w:r>
          </w:p>
          <w:p w:rsidR="007E153B" w:rsidRPr="00751B04" w:rsidRDefault="007E153B" w:rsidP="007E153B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  <w:t>%</w:t>
            </w:r>
          </w:p>
        </w:tc>
      </w:tr>
      <w:tr w:rsidR="005E24C6" w:rsidRPr="00751B04" w:rsidTr="003B390B">
        <w:trPr>
          <w:cantSplit/>
          <w:trHeight w:val="20"/>
          <w:jc w:val="center"/>
        </w:trPr>
        <w:tc>
          <w:tcPr>
            <w:tcW w:w="623" w:type="dxa"/>
            <w:shd w:val="clear" w:color="auto" w:fill="DDD9C3" w:themeFill="background2" w:themeFillShade="E6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1.</w:t>
            </w:r>
          </w:p>
        </w:tc>
        <w:tc>
          <w:tcPr>
            <w:tcW w:w="5443" w:type="dxa"/>
            <w:shd w:val="clear" w:color="auto" w:fill="DDD9C3" w:themeFill="background2" w:themeFillShade="E6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Број евидентираних кривичних дјела</w:t>
            </w:r>
          </w:p>
        </w:tc>
        <w:tc>
          <w:tcPr>
            <w:tcW w:w="1106" w:type="dxa"/>
            <w:shd w:val="clear" w:color="auto" w:fill="DDD9C3" w:themeFill="background2" w:themeFillShade="E6"/>
            <w:vAlign w:val="center"/>
          </w:tcPr>
          <w:p w:rsidR="005E24C6" w:rsidRPr="00751B04" w:rsidRDefault="003B390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351</w:t>
            </w:r>
          </w:p>
        </w:tc>
        <w:tc>
          <w:tcPr>
            <w:tcW w:w="1106" w:type="dxa"/>
            <w:shd w:val="clear" w:color="auto" w:fill="DDD9C3" w:themeFill="background2" w:themeFillShade="E6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320</w:t>
            </w:r>
          </w:p>
        </w:tc>
        <w:tc>
          <w:tcPr>
            <w:tcW w:w="797" w:type="dxa"/>
            <w:shd w:val="clear" w:color="auto" w:fill="DDD9C3" w:themeFill="background2" w:themeFillShade="E6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9,7</w:t>
            </w:r>
          </w:p>
        </w:tc>
      </w:tr>
      <w:tr w:rsidR="005E24C6" w:rsidRPr="00751B04" w:rsidTr="003B390B">
        <w:trPr>
          <w:cantSplit/>
          <w:trHeight w:val="20"/>
          <w:jc w:val="center"/>
        </w:trPr>
        <w:tc>
          <w:tcPr>
            <w:tcW w:w="623" w:type="dxa"/>
            <w:vAlign w:val="center"/>
          </w:tcPr>
          <w:p w:rsidR="005E24C6" w:rsidRPr="00751B04" w:rsidRDefault="005E24C6" w:rsidP="005E24C6">
            <w:pPr>
              <w:ind w:left="57"/>
              <w:rPr>
                <w:rFonts w:asciiTheme="majorHAnsi" w:eastAsia="Calibri" w:hAnsiTheme="majorHAnsi" w:cstheme="minorHAnsi"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Cs w:val="0"/>
                <w:i/>
                <w:sz w:val="24"/>
                <w:lang w:val="bs-Cyrl-BA"/>
              </w:rPr>
              <w:t>1.2.</w:t>
            </w:r>
          </w:p>
        </w:tc>
        <w:tc>
          <w:tcPr>
            <w:tcW w:w="5443" w:type="dxa"/>
            <w:vAlign w:val="center"/>
          </w:tcPr>
          <w:p w:rsidR="005E24C6" w:rsidRPr="00751B04" w:rsidRDefault="005E24C6" w:rsidP="005E24C6">
            <w:pPr>
              <w:spacing w:after="200"/>
              <w:contextualSpacing/>
              <w:rPr>
                <w:rFonts w:asciiTheme="majorHAnsi" w:eastAsia="Calibri" w:hAnsiTheme="majorHAnsi" w:cstheme="minorHAnsi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i/>
                <w:sz w:val="24"/>
                <w:lang w:val="bs-Cyrl-BA"/>
              </w:rPr>
              <w:t>број кривичних дјела по НН</w:t>
            </w:r>
          </w:p>
        </w:tc>
        <w:tc>
          <w:tcPr>
            <w:tcW w:w="1106" w:type="dxa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188</w:t>
            </w:r>
          </w:p>
        </w:tc>
        <w:tc>
          <w:tcPr>
            <w:tcW w:w="1106" w:type="dxa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117</w:t>
            </w:r>
          </w:p>
        </w:tc>
        <w:tc>
          <w:tcPr>
            <w:tcW w:w="797" w:type="dxa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60,7</w:t>
            </w:r>
          </w:p>
        </w:tc>
      </w:tr>
      <w:tr w:rsidR="005E24C6" w:rsidRPr="00751B04" w:rsidTr="003B390B">
        <w:trPr>
          <w:cantSplit/>
          <w:trHeight w:val="20"/>
          <w:jc w:val="center"/>
        </w:trPr>
        <w:tc>
          <w:tcPr>
            <w:tcW w:w="623" w:type="dxa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2.</w:t>
            </w:r>
          </w:p>
        </w:tc>
        <w:tc>
          <w:tcPr>
            <w:tcW w:w="5443" w:type="dxa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106" w:type="dxa"/>
            <w:vAlign w:val="center"/>
          </w:tcPr>
          <w:p w:rsidR="005E24C6" w:rsidRPr="00751B04" w:rsidRDefault="003B390B" w:rsidP="005E24C6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257</w:t>
            </w:r>
          </w:p>
        </w:tc>
        <w:tc>
          <w:tcPr>
            <w:tcW w:w="1106" w:type="dxa"/>
            <w:vAlign w:val="center"/>
          </w:tcPr>
          <w:p w:rsidR="005E24C6" w:rsidRPr="00751B04" w:rsidRDefault="00606903" w:rsidP="00311D51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27</w:t>
            </w:r>
            <w:r w:rsidR="003B390B"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3</w:t>
            </w:r>
          </w:p>
        </w:tc>
        <w:tc>
          <w:tcPr>
            <w:tcW w:w="797" w:type="dxa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-5,9</w:t>
            </w:r>
          </w:p>
        </w:tc>
      </w:tr>
      <w:tr w:rsidR="005E24C6" w:rsidRPr="00751B04" w:rsidTr="003B390B">
        <w:trPr>
          <w:cantSplit/>
          <w:trHeight w:val="20"/>
          <w:jc w:val="center"/>
        </w:trPr>
        <w:tc>
          <w:tcPr>
            <w:tcW w:w="623" w:type="dxa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3.</w:t>
            </w:r>
          </w:p>
        </w:tc>
        <w:tc>
          <w:tcPr>
            <w:tcW w:w="5443" w:type="dxa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Број пријављених лица</w:t>
            </w:r>
          </w:p>
        </w:tc>
        <w:tc>
          <w:tcPr>
            <w:tcW w:w="1106" w:type="dxa"/>
            <w:vAlign w:val="center"/>
          </w:tcPr>
          <w:p w:rsidR="005E24C6" w:rsidRPr="00751B04" w:rsidRDefault="003B390B" w:rsidP="005E24C6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284</w:t>
            </w:r>
          </w:p>
        </w:tc>
        <w:tc>
          <w:tcPr>
            <w:tcW w:w="1106" w:type="dxa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281</w:t>
            </w:r>
          </w:p>
        </w:tc>
        <w:tc>
          <w:tcPr>
            <w:tcW w:w="797" w:type="dxa"/>
            <w:vAlign w:val="center"/>
          </w:tcPr>
          <w:p w:rsidR="00311D51" w:rsidRPr="00751B04" w:rsidRDefault="003B390B" w:rsidP="00311D51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1,1</w:t>
            </w:r>
          </w:p>
        </w:tc>
      </w:tr>
      <w:tr w:rsidR="005E24C6" w:rsidRPr="00751B04" w:rsidTr="003B390B">
        <w:trPr>
          <w:cantSplit/>
          <w:trHeight w:val="20"/>
          <w:jc w:val="center"/>
        </w:trPr>
        <w:tc>
          <w:tcPr>
            <w:tcW w:w="623" w:type="dxa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-</w:t>
            </w:r>
          </w:p>
        </w:tc>
        <w:tc>
          <w:tcPr>
            <w:tcW w:w="5443" w:type="dxa"/>
            <w:vAlign w:val="center"/>
          </w:tcPr>
          <w:p w:rsidR="005E24C6" w:rsidRPr="00751B04" w:rsidRDefault="005E24C6" w:rsidP="005E24C6">
            <w:pPr>
              <w:pStyle w:val="ListParagraph"/>
              <w:numPr>
                <w:ilvl w:val="0"/>
                <w:numId w:val="4"/>
              </w:numPr>
              <w:ind w:left="46" w:firstLine="0"/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Cs w:val="0"/>
                <w:i/>
                <w:sz w:val="24"/>
                <w:lang w:val="bs-Cyrl-BA"/>
              </w:rPr>
              <w:t>Малољетника</w:t>
            </w:r>
          </w:p>
        </w:tc>
        <w:tc>
          <w:tcPr>
            <w:tcW w:w="1106" w:type="dxa"/>
            <w:vAlign w:val="center"/>
          </w:tcPr>
          <w:p w:rsidR="005E24C6" w:rsidRPr="00751B04" w:rsidRDefault="003B390B" w:rsidP="005E24C6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14</w:t>
            </w:r>
          </w:p>
        </w:tc>
        <w:tc>
          <w:tcPr>
            <w:tcW w:w="1106" w:type="dxa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10</w:t>
            </w:r>
          </w:p>
        </w:tc>
        <w:tc>
          <w:tcPr>
            <w:tcW w:w="797" w:type="dxa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40</w:t>
            </w:r>
          </w:p>
        </w:tc>
      </w:tr>
      <w:tr w:rsidR="005E24C6" w:rsidRPr="00751B04" w:rsidTr="003B390B">
        <w:trPr>
          <w:cantSplit/>
          <w:trHeight w:val="20"/>
          <w:jc w:val="center"/>
        </w:trPr>
        <w:tc>
          <w:tcPr>
            <w:tcW w:w="623" w:type="dxa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-</w:t>
            </w:r>
          </w:p>
        </w:tc>
        <w:tc>
          <w:tcPr>
            <w:tcW w:w="5443" w:type="dxa"/>
            <w:vAlign w:val="center"/>
          </w:tcPr>
          <w:p w:rsidR="005E24C6" w:rsidRPr="00751B04" w:rsidRDefault="005E24C6" w:rsidP="005E24C6">
            <w:pPr>
              <w:pStyle w:val="ListParagraph"/>
              <w:numPr>
                <w:ilvl w:val="0"/>
                <w:numId w:val="4"/>
              </w:numPr>
              <w:ind w:left="46" w:firstLine="0"/>
              <w:rPr>
                <w:rFonts w:asciiTheme="majorHAnsi" w:eastAsia="Calibri" w:hAnsiTheme="majorHAnsi" w:cstheme="minorHAnsi"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Cs w:val="0"/>
                <w:i/>
                <w:sz w:val="24"/>
                <w:lang w:val="bs-Cyrl-BA"/>
              </w:rPr>
              <w:t>Повратника</w:t>
            </w:r>
          </w:p>
        </w:tc>
        <w:tc>
          <w:tcPr>
            <w:tcW w:w="1106" w:type="dxa"/>
            <w:vAlign w:val="center"/>
          </w:tcPr>
          <w:p w:rsidR="005E24C6" w:rsidRPr="00751B04" w:rsidRDefault="003B390B" w:rsidP="005E24C6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47</w:t>
            </w:r>
          </w:p>
        </w:tc>
        <w:tc>
          <w:tcPr>
            <w:tcW w:w="1106" w:type="dxa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53</w:t>
            </w:r>
          </w:p>
        </w:tc>
        <w:tc>
          <w:tcPr>
            <w:tcW w:w="797" w:type="dxa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-11,3</w:t>
            </w:r>
          </w:p>
        </w:tc>
      </w:tr>
      <w:tr w:rsidR="005E24C6" w:rsidRPr="00751B04" w:rsidTr="003B390B">
        <w:trPr>
          <w:cantSplit/>
          <w:trHeight w:val="20"/>
          <w:jc w:val="center"/>
        </w:trPr>
        <w:tc>
          <w:tcPr>
            <w:tcW w:w="623" w:type="dxa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 xml:space="preserve">4. 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Укупно расвијетљено</w:t>
            </w:r>
          </w:p>
        </w:tc>
        <w:tc>
          <w:tcPr>
            <w:tcW w:w="1106" w:type="dxa"/>
            <w:vAlign w:val="center"/>
          </w:tcPr>
          <w:p w:rsidR="005E24C6" w:rsidRPr="00751B04" w:rsidRDefault="00606903" w:rsidP="005E24C6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315</w:t>
            </w:r>
          </w:p>
        </w:tc>
        <w:tc>
          <w:tcPr>
            <w:tcW w:w="1106" w:type="dxa"/>
            <w:vAlign w:val="center"/>
          </w:tcPr>
          <w:p w:rsidR="005E24C6" w:rsidRPr="00751B04" w:rsidRDefault="00606903" w:rsidP="00311D51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282</w:t>
            </w:r>
          </w:p>
        </w:tc>
        <w:tc>
          <w:tcPr>
            <w:tcW w:w="797" w:type="dxa"/>
            <w:vAlign w:val="center"/>
          </w:tcPr>
          <w:p w:rsidR="005E24C6" w:rsidRPr="00751B04" w:rsidRDefault="00606903" w:rsidP="00311D51">
            <w:pPr>
              <w:jc w:val="right"/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/>
              </w:rPr>
              <w:t>11,7</w:t>
            </w:r>
          </w:p>
        </w:tc>
      </w:tr>
      <w:tr w:rsidR="005E24C6" w:rsidRPr="00751B04" w:rsidTr="003B390B">
        <w:trPr>
          <w:cantSplit/>
          <w:trHeight w:val="20"/>
          <w:jc w:val="center"/>
        </w:trPr>
        <w:tc>
          <w:tcPr>
            <w:tcW w:w="623" w:type="dxa"/>
            <w:shd w:val="clear" w:color="auto" w:fill="DDD9C3" w:themeFill="background2" w:themeFillShade="E6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5.</w:t>
            </w:r>
          </w:p>
        </w:tc>
        <w:tc>
          <w:tcPr>
            <w:tcW w:w="5443" w:type="dxa"/>
            <w:shd w:val="clear" w:color="auto" w:fill="DDD9C3" w:themeFill="background2" w:themeFillShade="E6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Коефицијент укупне  расвијетљености</w:t>
            </w:r>
          </w:p>
        </w:tc>
        <w:tc>
          <w:tcPr>
            <w:tcW w:w="1106" w:type="dxa"/>
            <w:shd w:val="clear" w:color="auto" w:fill="DDD9C3" w:themeFill="background2" w:themeFillShade="E6"/>
            <w:vAlign w:val="center"/>
          </w:tcPr>
          <w:p w:rsidR="005E24C6" w:rsidRPr="00751B04" w:rsidRDefault="003B390B" w:rsidP="005E24C6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89,5%</w:t>
            </w:r>
          </w:p>
        </w:tc>
        <w:tc>
          <w:tcPr>
            <w:tcW w:w="1106" w:type="dxa"/>
            <w:shd w:val="clear" w:color="auto" w:fill="DDD9C3" w:themeFill="background2" w:themeFillShade="E6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87,6%</w:t>
            </w:r>
          </w:p>
        </w:tc>
        <w:tc>
          <w:tcPr>
            <w:tcW w:w="797" w:type="dxa"/>
            <w:shd w:val="clear" w:color="auto" w:fill="DDD9C3" w:themeFill="background2" w:themeFillShade="E6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/>
              </w:rPr>
              <w:t>2,2</w:t>
            </w:r>
          </w:p>
        </w:tc>
      </w:tr>
      <w:tr w:rsidR="005E24C6" w:rsidRPr="00751B04" w:rsidTr="003B390B">
        <w:trPr>
          <w:cantSplit/>
          <w:trHeight w:val="20"/>
          <w:jc w:val="center"/>
        </w:trPr>
        <w:tc>
          <w:tcPr>
            <w:tcW w:w="623" w:type="dxa"/>
            <w:shd w:val="clear" w:color="auto" w:fill="DDD9C3" w:themeFill="background2" w:themeFillShade="E6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6.</w:t>
            </w:r>
          </w:p>
        </w:tc>
        <w:tc>
          <w:tcPr>
            <w:tcW w:w="5443" w:type="dxa"/>
            <w:shd w:val="clear" w:color="auto" w:fill="DDD9C3" w:themeFill="background2" w:themeFillShade="E6"/>
            <w:vAlign w:val="center"/>
          </w:tcPr>
          <w:p w:rsidR="005E24C6" w:rsidRPr="00751B04" w:rsidRDefault="005E24C6" w:rsidP="005E24C6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bs-Cyrl-BA"/>
              </w:rPr>
              <w:t>Коефицијент расвијетљености по нн</w:t>
            </w:r>
          </w:p>
        </w:tc>
        <w:tc>
          <w:tcPr>
            <w:tcW w:w="1106" w:type="dxa"/>
            <w:shd w:val="clear" w:color="auto" w:fill="DDD9C3" w:themeFill="background2" w:themeFillShade="E6"/>
            <w:vAlign w:val="center"/>
          </w:tcPr>
          <w:p w:rsidR="005E24C6" w:rsidRPr="00751B04" w:rsidRDefault="003B390B" w:rsidP="005E24C6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80,4%</w:t>
            </w:r>
          </w:p>
        </w:tc>
        <w:tc>
          <w:tcPr>
            <w:tcW w:w="1106" w:type="dxa"/>
            <w:shd w:val="clear" w:color="auto" w:fill="DDD9C3" w:themeFill="background2" w:themeFillShade="E6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66,4%</w:t>
            </w:r>
          </w:p>
        </w:tc>
        <w:tc>
          <w:tcPr>
            <w:tcW w:w="797" w:type="dxa"/>
            <w:shd w:val="clear" w:color="auto" w:fill="DDD9C3" w:themeFill="background2" w:themeFillShade="E6"/>
            <w:vAlign w:val="center"/>
          </w:tcPr>
          <w:p w:rsidR="005E24C6" w:rsidRPr="00751B04" w:rsidRDefault="003B390B" w:rsidP="00311D51">
            <w:pPr>
              <w:jc w:val="right"/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/>
              </w:rPr>
              <w:t>21,1</w:t>
            </w:r>
          </w:p>
        </w:tc>
      </w:tr>
    </w:tbl>
    <w:p w:rsidR="006D162A" w:rsidRPr="00751B04" w:rsidRDefault="006D162A" w:rsidP="00E9638E">
      <w:pPr>
        <w:jc w:val="both"/>
        <w:rPr>
          <w:rFonts w:asciiTheme="majorHAnsi" w:eastAsia="Calibri" w:hAnsiTheme="majorHAnsi" w:cstheme="minorHAnsi"/>
          <w:sz w:val="24"/>
          <w:lang/>
        </w:rPr>
      </w:pPr>
    </w:p>
    <w:p w:rsidR="009D5E17" w:rsidRPr="00751B04" w:rsidRDefault="003C7F70" w:rsidP="009D5E17">
      <w:pPr>
        <w:jc w:val="both"/>
        <w:rPr>
          <w:rFonts w:asciiTheme="majorHAnsi" w:hAnsiTheme="majorHAnsi" w:cstheme="minorHAnsi"/>
          <w:b/>
          <w:bCs w:val="0"/>
          <w:sz w:val="24"/>
        </w:rPr>
      </w:pPr>
      <w:r w:rsidRPr="00751B04">
        <w:rPr>
          <w:rFonts w:asciiTheme="majorHAnsi" w:hAnsiTheme="majorHAnsi" w:cstheme="minorHAnsi"/>
          <w:sz w:val="24"/>
          <w:lang w:val="hr-HR"/>
        </w:rPr>
        <w:tab/>
      </w:r>
      <w:r w:rsidR="009D5E17" w:rsidRPr="00751B04">
        <w:rPr>
          <w:rFonts w:asciiTheme="majorHAnsi" w:hAnsiTheme="majorHAnsi" w:cstheme="minorHAnsi"/>
          <w:sz w:val="24"/>
        </w:rPr>
        <w:t>У циљу откривања кривичних дјела и спровођења радњи истраге, у протеклом периоду је интезивирана сарадња са институцијама у области примјене и провођења закона, полицијама из окружења, као и међународним организацијама.</w:t>
      </w:r>
      <w:r w:rsidR="009D5E17" w:rsidRPr="00751B04">
        <w:rPr>
          <w:rFonts w:asciiTheme="majorHAnsi" w:hAnsiTheme="majorHAnsi" w:cstheme="minorHAnsi"/>
          <w:b/>
          <w:bCs w:val="0"/>
          <w:sz w:val="24"/>
        </w:rPr>
        <w:t xml:space="preserve">                                     </w:t>
      </w:r>
    </w:p>
    <w:p w:rsidR="009D5E17" w:rsidRPr="00751B04" w:rsidRDefault="009D5E17" w:rsidP="009D5E17">
      <w:pPr>
        <w:jc w:val="both"/>
        <w:rPr>
          <w:rFonts w:asciiTheme="majorHAnsi" w:hAnsiTheme="majorHAnsi" w:cstheme="minorHAnsi"/>
          <w:sz w:val="24"/>
          <w:lang/>
        </w:rPr>
      </w:pPr>
    </w:p>
    <w:p w:rsidR="003C7F70" w:rsidRPr="00751B04" w:rsidRDefault="009D5E17" w:rsidP="00751B04">
      <w:pPr>
        <w:ind w:firstLine="720"/>
        <w:jc w:val="both"/>
        <w:rPr>
          <w:rFonts w:asciiTheme="majorHAnsi" w:hAnsiTheme="majorHAnsi" w:cstheme="minorHAnsi"/>
          <w:b/>
          <w:sz w:val="24"/>
          <w:lang/>
        </w:rPr>
      </w:pPr>
      <w:r w:rsidRPr="00751B04">
        <w:rPr>
          <w:rFonts w:asciiTheme="majorHAnsi" w:hAnsiTheme="majorHAnsi" w:cstheme="minorHAnsi"/>
          <w:b/>
          <w:sz w:val="24"/>
        </w:rPr>
        <w:t>У анализира</w:t>
      </w:r>
      <w:r w:rsidR="002451B2" w:rsidRPr="00751B04">
        <w:rPr>
          <w:rFonts w:asciiTheme="majorHAnsi" w:hAnsiTheme="majorHAnsi" w:cstheme="minorHAnsi"/>
          <w:b/>
          <w:sz w:val="24"/>
        </w:rPr>
        <w:t xml:space="preserve">ном периоду, евидентирано је </w:t>
      </w:r>
      <w:r w:rsidR="007E153B" w:rsidRPr="00751B04">
        <w:rPr>
          <w:rFonts w:asciiTheme="majorHAnsi" w:hAnsiTheme="majorHAnsi" w:cstheme="minorHAnsi"/>
          <w:b/>
          <w:sz w:val="24"/>
          <w:lang/>
        </w:rPr>
        <w:t xml:space="preserve">293 </w:t>
      </w:r>
      <w:r w:rsidR="007E153B" w:rsidRPr="00751B04">
        <w:rPr>
          <w:rFonts w:asciiTheme="majorHAnsi" w:hAnsiTheme="majorHAnsi" w:cstheme="minorHAnsi"/>
          <w:b/>
          <w:sz w:val="24"/>
        </w:rPr>
        <w:t>кривичн</w:t>
      </w:r>
      <w:r w:rsidR="007E153B" w:rsidRPr="00751B04">
        <w:rPr>
          <w:rFonts w:asciiTheme="majorHAnsi" w:hAnsiTheme="majorHAnsi" w:cstheme="minorHAnsi"/>
          <w:b/>
          <w:sz w:val="24"/>
          <w:lang/>
        </w:rPr>
        <w:t>а</w:t>
      </w:r>
      <w:r w:rsidR="002D7393" w:rsidRPr="00751B04">
        <w:rPr>
          <w:rFonts w:asciiTheme="majorHAnsi" w:hAnsiTheme="majorHAnsi" w:cstheme="minorHAnsi"/>
          <w:b/>
          <w:sz w:val="24"/>
        </w:rPr>
        <w:t xml:space="preserve"> дјела општег криминалитета</w:t>
      </w:r>
      <w:r w:rsidR="003F48BD" w:rsidRPr="00751B04">
        <w:rPr>
          <w:rFonts w:asciiTheme="majorHAnsi" w:hAnsiTheme="majorHAnsi" w:cstheme="minorHAnsi"/>
          <w:b/>
          <w:sz w:val="24"/>
          <w:lang/>
        </w:rPr>
        <w:t xml:space="preserve"> по КЗ РС</w:t>
      </w:r>
      <w:r w:rsidR="002D7393" w:rsidRPr="00751B04">
        <w:rPr>
          <w:rFonts w:asciiTheme="majorHAnsi" w:hAnsiTheme="majorHAnsi" w:cstheme="minorHAnsi"/>
          <w:b/>
          <w:sz w:val="24"/>
        </w:rPr>
        <w:t>,</w:t>
      </w:r>
      <w:r w:rsidR="007E153B" w:rsidRPr="00751B04">
        <w:rPr>
          <w:rFonts w:asciiTheme="majorHAnsi" w:hAnsiTheme="majorHAnsi" w:cstheme="minorHAnsi"/>
          <w:b/>
          <w:sz w:val="24"/>
          <w:lang/>
        </w:rPr>
        <w:t xml:space="preserve"> 23 </w:t>
      </w:r>
      <w:r w:rsidR="003C7F70" w:rsidRPr="00751B04">
        <w:rPr>
          <w:rFonts w:asciiTheme="majorHAnsi" w:hAnsiTheme="majorHAnsi" w:cstheme="minorHAnsi"/>
          <w:b/>
          <w:sz w:val="24"/>
          <w:lang/>
        </w:rPr>
        <w:t xml:space="preserve">дјела </w:t>
      </w:r>
      <w:r w:rsidR="002C50A6">
        <w:rPr>
          <w:rFonts w:asciiTheme="majorHAnsi" w:hAnsiTheme="majorHAnsi" w:cstheme="minorHAnsi"/>
          <w:b/>
          <w:sz w:val="24"/>
          <w:lang/>
        </w:rPr>
        <w:t>злоупотребе</w:t>
      </w:r>
      <w:r w:rsidR="004438B9" w:rsidRPr="00751B04">
        <w:rPr>
          <w:rFonts w:asciiTheme="majorHAnsi" w:hAnsiTheme="majorHAnsi" w:cstheme="minorHAnsi"/>
          <w:b/>
          <w:sz w:val="24"/>
          <w:lang/>
        </w:rPr>
        <w:t xml:space="preserve"> опојних дрога, </w:t>
      </w:r>
      <w:r w:rsidR="007E153B" w:rsidRPr="00751B04">
        <w:rPr>
          <w:rFonts w:asciiTheme="majorHAnsi" w:hAnsiTheme="majorHAnsi" w:cstheme="minorHAnsi"/>
          <w:b/>
          <w:sz w:val="24"/>
          <w:lang/>
        </w:rPr>
        <w:t>17</w:t>
      </w:r>
      <w:r w:rsidR="002451B2" w:rsidRPr="00751B04">
        <w:rPr>
          <w:rFonts w:asciiTheme="majorHAnsi" w:hAnsiTheme="majorHAnsi" w:cstheme="minorHAnsi"/>
          <w:b/>
          <w:sz w:val="24"/>
          <w:lang/>
        </w:rPr>
        <w:t xml:space="preserve"> </w:t>
      </w:r>
      <w:r w:rsidR="004438B9" w:rsidRPr="00751B04">
        <w:rPr>
          <w:rFonts w:asciiTheme="majorHAnsi" w:hAnsiTheme="majorHAnsi" w:cstheme="minorHAnsi"/>
          <w:b/>
          <w:sz w:val="24"/>
          <w:lang/>
        </w:rPr>
        <w:t>д</w:t>
      </w:r>
      <w:r w:rsidR="003C7F70" w:rsidRPr="00751B04">
        <w:rPr>
          <w:rFonts w:asciiTheme="majorHAnsi" w:hAnsiTheme="majorHAnsi" w:cstheme="minorHAnsi"/>
          <w:b/>
          <w:sz w:val="24"/>
          <w:lang/>
        </w:rPr>
        <w:t>ј</w:t>
      </w:r>
      <w:r w:rsidR="004438B9" w:rsidRPr="00751B04">
        <w:rPr>
          <w:rFonts w:asciiTheme="majorHAnsi" w:hAnsiTheme="majorHAnsi" w:cstheme="minorHAnsi"/>
          <w:b/>
          <w:sz w:val="24"/>
          <w:lang/>
        </w:rPr>
        <w:t>е</w:t>
      </w:r>
      <w:r w:rsidR="00230693" w:rsidRPr="00751B04">
        <w:rPr>
          <w:rFonts w:asciiTheme="majorHAnsi" w:hAnsiTheme="majorHAnsi" w:cstheme="minorHAnsi"/>
          <w:b/>
          <w:sz w:val="24"/>
          <w:lang/>
        </w:rPr>
        <w:t>л</w:t>
      </w:r>
      <w:r w:rsidR="002451B2" w:rsidRPr="00751B04">
        <w:rPr>
          <w:rFonts w:asciiTheme="majorHAnsi" w:hAnsiTheme="majorHAnsi" w:cstheme="minorHAnsi"/>
          <w:b/>
          <w:sz w:val="24"/>
          <w:lang/>
        </w:rPr>
        <w:t xml:space="preserve">a </w:t>
      </w:r>
      <w:r w:rsidR="003C7F70" w:rsidRPr="00751B04">
        <w:rPr>
          <w:rFonts w:asciiTheme="majorHAnsi" w:hAnsiTheme="majorHAnsi" w:cstheme="minorHAnsi"/>
          <w:b/>
          <w:sz w:val="24"/>
          <w:lang/>
        </w:rPr>
        <w:t xml:space="preserve">привредног криминалитета и </w:t>
      </w:r>
      <w:r w:rsidR="007E153B" w:rsidRPr="00751B04">
        <w:rPr>
          <w:rFonts w:asciiTheme="majorHAnsi" w:hAnsiTheme="majorHAnsi" w:cstheme="minorHAnsi"/>
          <w:b/>
          <w:sz w:val="24"/>
          <w:lang/>
        </w:rPr>
        <w:t>18</w:t>
      </w:r>
      <w:r w:rsidR="003C7F70" w:rsidRPr="00751B04">
        <w:rPr>
          <w:rFonts w:asciiTheme="majorHAnsi" w:hAnsiTheme="majorHAnsi" w:cstheme="minorHAnsi"/>
          <w:b/>
          <w:sz w:val="24"/>
          <w:lang/>
        </w:rPr>
        <w:t xml:space="preserve"> кривичних дјела из области безбједности</w:t>
      </w:r>
      <w:r w:rsidR="00760E0B" w:rsidRPr="00751B04">
        <w:rPr>
          <w:rFonts w:asciiTheme="majorHAnsi" w:hAnsiTheme="majorHAnsi" w:cstheme="minorHAnsi"/>
          <w:b/>
          <w:sz w:val="24"/>
          <w:lang/>
        </w:rPr>
        <w:t xml:space="preserve"> </w:t>
      </w:r>
      <w:r w:rsidR="002451B2" w:rsidRPr="00751B04">
        <w:rPr>
          <w:rFonts w:asciiTheme="majorHAnsi" w:hAnsiTheme="majorHAnsi" w:cstheme="minorHAnsi"/>
          <w:b/>
          <w:sz w:val="24"/>
          <w:lang/>
        </w:rPr>
        <w:t>саобраћаја</w:t>
      </w:r>
      <w:r w:rsidR="002451B2" w:rsidRPr="00751B04">
        <w:rPr>
          <w:rFonts w:asciiTheme="majorHAnsi" w:hAnsiTheme="majorHAnsi" w:cstheme="minorHAnsi"/>
          <w:b/>
          <w:sz w:val="24"/>
          <w:lang/>
        </w:rPr>
        <w:t>.</w:t>
      </w:r>
    </w:p>
    <w:tbl>
      <w:tblPr>
        <w:tblW w:w="942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/>
      </w:tblPr>
      <w:tblGrid>
        <w:gridCol w:w="637"/>
        <w:gridCol w:w="5654"/>
        <w:gridCol w:w="1137"/>
        <w:gridCol w:w="1110"/>
        <w:gridCol w:w="889"/>
      </w:tblGrid>
      <w:tr w:rsidR="00DC2B14" w:rsidRPr="00751B04" w:rsidTr="007E153B">
        <w:trPr>
          <w:cantSplit/>
          <w:trHeight w:val="233"/>
          <w:jc w:val="center"/>
        </w:trPr>
        <w:tc>
          <w:tcPr>
            <w:tcW w:w="63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2B14" w:rsidRPr="00751B04" w:rsidRDefault="00DC2B14" w:rsidP="002762EE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 w:val="bs-Cyrl-BA"/>
              </w:rPr>
              <w:t>р.б.</w:t>
            </w:r>
          </w:p>
        </w:tc>
        <w:tc>
          <w:tcPr>
            <w:tcW w:w="5654" w:type="dxa"/>
            <w:tcBorders>
              <w:left w:val="single" w:sz="4" w:space="0" w:color="auto"/>
              <w:bottom w:val="doub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2B14" w:rsidRPr="00751B04" w:rsidRDefault="00DC2B14" w:rsidP="002762EE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sz w:val="24"/>
                <w:lang/>
              </w:rPr>
              <w:t>СТРУКТУРА КРИМИНАЛИТЕТА</w:t>
            </w:r>
          </w:p>
        </w:tc>
        <w:tc>
          <w:tcPr>
            <w:tcW w:w="1137" w:type="dxa"/>
            <w:shd w:val="clear" w:color="auto" w:fill="F2F2F2" w:themeFill="background1" w:themeFillShade="F2"/>
            <w:vAlign w:val="center"/>
            <w:hideMark/>
          </w:tcPr>
          <w:p w:rsidR="007E153B" w:rsidRPr="00751B04" w:rsidRDefault="007E153B" w:rsidP="002762EE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I-VI</w:t>
            </w:r>
          </w:p>
          <w:p w:rsidR="00DC2B14" w:rsidRPr="00751B04" w:rsidRDefault="007E153B" w:rsidP="002762EE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 w:val="en-US"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 w:val="en-US"/>
              </w:rPr>
              <w:t>2025</w:t>
            </w:r>
            <w:r w:rsidR="00DC2B14" w:rsidRPr="00751B04">
              <w:rPr>
                <w:rFonts w:asciiTheme="majorHAnsi" w:hAnsiTheme="majorHAnsi" w:cstheme="minorHAnsi"/>
                <w:b/>
                <w:i/>
                <w:sz w:val="24"/>
                <w:lang w:val="en-US"/>
              </w:rPr>
              <w:t>.</w:t>
            </w:r>
          </w:p>
        </w:tc>
        <w:tc>
          <w:tcPr>
            <w:tcW w:w="1110" w:type="dxa"/>
            <w:shd w:val="clear" w:color="auto" w:fill="F2F2F2" w:themeFill="background1" w:themeFillShade="F2"/>
            <w:vAlign w:val="center"/>
            <w:hideMark/>
          </w:tcPr>
          <w:p w:rsidR="007E153B" w:rsidRPr="00751B04" w:rsidRDefault="007E153B" w:rsidP="007E153B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I-VI</w:t>
            </w:r>
          </w:p>
          <w:p w:rsidR="00DC2B14" w:rsidRPr="00751B04" w:rsidRDefault="007E153B" w:rsidP="007E153B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 w:val="en-US"/>
              </w:rPr>
              <w:t>2024</w:t>
            </w:r>
          </w:p>
        </w:tc>
        <w:tc>
          <w:tcPr>
            <w:tcW w:w="889" w:type="dxa"/>
            <w:shd w:val="clear" w:color="auto" w:fill="F2F2F2" w:themeFill="background1" w:themeFillShade="F2"/>
            <w:vAlign w:val="center"/>
          </w:tcPr>
          <w:p w:rsidR="00DC2B14" w:rsidRPr="00751B04" w:rsidRDefault="00DC2B14" w:rsidP="002762EE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  <w:t>+ -</w:t>
            </w:r>
          </w:p>
          <w:p w:rsidR="00DC2B14" w:rsidRPr="00751B04" w:rsidRDefault="00DC2B14" w:rsidP="002762EE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  <w:t>%</w:t>
            </w:r>
          </w:p>
        </w:tc>
      </w:tr>
      <w:tr w:rsidR="005E24C6" w:rsidRPr="00751B04" w:rsidTr="007E153B">
        <w:trPr>
          <w:cantSplit/>
          <w:trHeight w:val="233"/>
          <w:jc w:val="center"/>
        </w:trPr>
        <w:tc>
          <w:tcPr>
            <w:tcW w:w="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751B04" w:rsidRDefault="005E24C6" w:rsidP="005E24C6">
            <w:pPr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  <w:t>1.1.</w:t>
            </w:r>
          </w:p>
        </w:tc>
        <w:tc>
          <w:tcPr>
            <w:tcW w:w="56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751B04" w:rsidRDefault="005E24C6" w:rsidP="005E24C6">
            <w:pPr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</w:rPr>
              <w:t>Општи криминалитет</w:t>
            </w: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 xml:space="preserve"> БиХ и РС (укупно)</w:t>
            </w:r>
          </w:p>
        </w:tc>
        <w:tc>
          <w:tcPr>
            <w:tcW w:w="11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293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246</w:t>
            </w:r>
          </w:p>
        </w:tc>
        <w:tc>
          <w:tcPr>
            <w:tcW w:w="8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19,1</w:t>
            </w:r>
          </w:p>
        </w:tc>
      </w:tr>
      <w:tr w:rsidR="005E24C6" w:rsidRPr="00751B04" w:rsidTr="007E153B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751B04" w:rsidRDefault="005E24C6" w:rsidP="005E24C6">
            <w:pPr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1</w:t>
            </w: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</w:rPr>
              <w:t>.</w:t>
            </w: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2.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751B04" w:rsidRDefault="005E24C6" w:rsidP="005E24C6">
            <w:pPr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</w:rPr>
              <w:t>Злоупотреба опојних дрога</w:t>
            </w: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 xml:space="preserve"> БиХ и РС (укупно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23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-</w:t>
            </w:r>
            <w:r w:rsidR="006360E5"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2</w:t>
            </w: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7,8</w:t>
            </w:r>
          </w:p>
        </w:tc>
      </w:tr>
      <w:tr w:rsidR="005E24C6" w:rsidRPr="00751B04" w:rsidTr="007E153B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751B04" w:rsidRDefault="005E24C6" w:rsidP="005E24C6">
            <w:pPr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1.</w:t>
            </w: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</w:rPr>
              <w:t>3.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751B04" w:rsidRDefault="005E24C6" w:rsidP="005E24C6">
            <w:pPr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</w:rPr>
              <w:t>Привредни криминалитет</w:t>
            </w: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 xml:space="preserve"> БиХ и РС (укупно)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17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31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-45,2</w:t>
            </w:r>
          </w:p>
        </w:tc>
      </w:tr>
      <w:tr w:rsidR="005E24C6" w:rsidRPr="00751B04" w:rsidTr="007E153B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751B04" w:rsidRDefault="005E24C6" w:rsidP="005E24C6">
            <w:pPr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1.</w:t>
            </w: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</w:rPr>
              <w:t>4.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751B04" w:rsidRDefault="005E24C6" w:rsidP="005E24C6">
            <w:pPr>
              <w:rPr>
                <w:rFonts w:asciiTheme="majorHAnsi" w:hAnsiTheme="majorHAnsi" w:cstheme="minorHAnsi"/>
                <w:b/>
                <w:bCs w:val="0"/>
                <w:i/>
                <w:sz w:val="24"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</w:rPr>
              <w:t>КД у области безбједности саобраћаја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25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-28</w:t>
            </w:r>
          </w:p>
        </w:tc>
      </w:tr>
      <w:tr w:rsidR="005E24C6" w:rsidRPr="00751B04" w:rsidTr="007E153B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751B04" w:rsidRDefault="005E24C6" w:rsidP="005E24C6">
            <w:pPr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2.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751B04" w:rsidRDefault="005E24C6" w:rsidP="005E24C6">
            <w:pPr>
              <w:rPr>
                <w:rFonts w:asciiTheme="majorHAnsi" w:hAnsiTheme="majorHAnsi" w:cstheme="minorHAnsi"/>
                <w:b/>
                <w:bCs w:val="0"/>
                <w:i/>
                <w:sz w:val="24"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</w:rPr>
              <w:t>Укупно КД</w:t>
            </w:r>
          </w:p>
        </w:tc>
        <w:tc>
          <w:tcPr>
            <w:tcW w:w="113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351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i/>
                <w:sz w:val="24"/>
                <w:lang/>
              </w:rPr>
              <w:t>320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751B04" w:rsidRDefault="007E153B" w:rsidP="005E24C6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751B04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9,7</w:t>
            </w:r>
          </w:p>
        </w:tc>
      </w:tr>
    </w:tbl>
    <w:p w:rsidR="003C7F70" w:rsidRPr="00751B04" w:rsidRDefault="003C7F70" w:rsidP="009D5E17">
      <w:pPr>
        <w:ind w:firstLine="720"/>
        <w:jc w:val="both"/>
        <w:rPr>
          <w:rFonts w:asciiTheme="majorHAnsi" w:hAnsiTheme="majorHAnsi" w:cstheme="minorHAnsi"/>
          <w:sz w:val="24"/>
        </w:rPr>
      </w:pPr>
    </w:p>
    <w:p w:rsidR="00C71915" w:rsidRPr="00751B04" w:rsidRDefault="00990CED" w:rsidP="00C71915">
      <w:pPr>
        <w:spacing w:line="276" w:lineRule="auto"/>
        <w:jc w:val="both"/>
        <w:rPr>
          <w:rFonts w:asciiTheme="majorHAnsi" w:hAnsiTheme="majorHAnsi" w:cstheme="minorHAnsi"/>
          <w:sz w:val="24"/>
          <w:lang/>
        </w:rPr>
      </w:pPr>
      <w:r w:rsidRPr="00751B04">
        <w:rPr>
          <w:rFonts w:asciiTheme="majorHAnsi" w:hAnsiTheme="majorHAnsi" w:cstheme="minorHAnsi"/>
          <w:sz w:val="24"/>
          <w:lang/>
        </w:rPr>
        <w:t xml:space="preserve">      </w:t>
      </w:r>
      <w:r w:rsidR="00972D79" w:rsidRPr="00751B04">
        <w:rPr>
          <w:rFonts w:asciiTheme="majorHAnsi" w:hAnsiTheme="majorHAnsi" w:cstheme="minorHAnsi"/>
          <w:sz w:val="24"/>
        </w:rPr>
        <w:t xml:space="preserve">Као и претходних година, </w:t>
      </w:r>
      <w:r w:rsidR="009D5E17" w:rsidRPr="00751B04">
        <w:rPr>
          <w:rFonts w:asciiTheme="majorHAnsi" w:hAnsiTheme="majorHAnsi" w:cstheme="minorHAnsi"/>
          <w:sz w:val="24"/>
        </w:rPr>
        <w:t xml:space="preserve">у извјештајном периоду је евидентирано највише кривичних дјела </w:t>
      </w:r>
      <w:r w:rsidR="00760E0B" w:rsidRPr="00751B04">
        <w:rPr>
          <w:rFonts w:asciiTheme="majorHAnsi" w:hAnsiTheme="majorHAnsi" w:cstheme="minorHAnsi"/>
          <w:sz w:val="24"/>
          <w:lang/>
        </w:rPr>
        <w:t>општег криминалитета</w:t>
      </w:r>
      <w:r w:rsidR="009D5E17" w:rsidRPr="00751B04">
        <w:rPr>
          <w:rFonts w:asciiTheme="majorHAnsi" w:hAnsiTheme="majorHAnsi" w:cstheme="minorHAnsi"/>
          <w:sz w:val="24"/>
        </w:rPr>
        <w:t>.</w:t>
      </w:r>
      <w:r w:rsidR="0076660B" w:rsidRPr="00751B04">
        <w:rPr>
          <w:rFonts w:asciiTheme="majorHAnsi" w:hAnsiTheme="majorHAnsi" w:cstheme="minorHAnsi"/>
          <w:sz w:val="24"/>
        </w:rPr>
        <w:t xml:space="preserve"> </w:t>
      </w:r>
      <w:r w:rsidR="006F1A85" w:rsidRPr="00751B04">
        <w:rPr>
          <w:rFonts w:asciiTheme="majorHAnsi" w:eastAsia="Calibri" w:hAnsiTheme="majorHAnsi" w:cstheme="minorHAnsi"/>
          <w:bCs w:val="0"/>
          <w:sz w:val="24"/>
          <w:lang/>
        </w:rPr>
        <w:t>Број кривичних дјела</w:t>
      </w:r>
      <w:r w:rsidR="00C71915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</w:t>
      </w:r>
      <w:r w:rsidR="00D734E8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општег </w:t>
      </w:r>
      <w:r w:rsidR="002451B2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криминалитета КЗ РС (2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93</w:t>
      </w:r>
      <w:r w:rsidR="00C71915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) </w:t>
      </w:r>
      <w:r w:rsidR="009C7F92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је већи </w:t>
      </w:r>
      <w:r w:rsidR="00C71915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за 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1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9,1</w:t>
      </w:r>
      <w:r w:rsidR="00C71915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%</w:t>
      </w:r>
      <w:r w:rsidR="009C7F92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 </w:t>
      </w:r>
      <w:r w:rsidR="00C71915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у односу на упоредни период, а укупан </w:t>
      </w:r>
      <w:r w:rsidR="00C71915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коефицијент расвијетљено</w:t>
      </w:r>
      <w:r w:rsidR="00230693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сти</w:t>
      </w:r>
      <w:r w:rsidR="00972D79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ових</w:t>
      </w:r>
      <w:r w:rsidR="00230693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кривичних дјела износи 8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7,4 </w:t>
      </w:r>
      <w:r w:rsidR="007D283C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%.</w:t>
      </w:r>
    </w:p>
    <w:p w:rsidR="007D283C" w:rsidRPr="00751B04" w:rsidRDefault="007D283C" w:rsidP="00C71915">
      <w:pPr>
        <w:spacing w:line="276" w:lineRule="auto"/>
        <w:jc w:val="both"/>
        <w:rPr>
          <w:rFonts w:asciiTheme="majorHAnsi" w:eastAsia="Calibri" w:hAnsiTheme="majorHAnsi" w:cstheme="minorHAnsi"/>
          <w:b/>
          <w:bCs w:val="0"/>
          <w:sz w:val="24"/>
          <w:lang/>
        </w:rPr>
      </w:pPr>
    </w:p>
    <w:p w:rsidR="007D283C" w:rsidRPr="00751B04" w:rsidRDefault="00990CED" w:rsidP="00990CED">
      <w:pPr>
        <w:spacing w:line="276" w:lineRule="auto"/>
        <w:jc w:val="both"/>
        <w:rPr>
          <w:rFonts w:asciiTheme="majorHAnsi" w:eastAsia="Calibri" w:hAnsiTheme="majorHAnsi" w:cstheme="minorHAnsi"/>
          <w:b/>
          <w:bCs w:val="0"/>
          <w:sz w:val="24"/>
          <w:lang/>
        </w:rPr>
      </w:pPr>
      <w:r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     </w:t>
      </w:r>
      <w:r w:rsidR="00D734E8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Анализирајући структуру кривичних дјела, највећи број </w:t>
      </w:r>
      <w:r w:rsidR="006F1A85" w:rsidRPr="00751B04">
        <w:rPr>
          <w:rFonts w:asciiTheme="majorHAnsi" w:eastAsia="Calibri" w:hAnsiTheme="majorHAnsi" w:cstheme="minorHAnsi"/>
          <w:bCs w:val="0"/>
          <w:sz w:val="24"/>
          <w:lang/>
        </w:rPr>
        <w:t>дјела</w:t>
      </w:r>
      <w:r w:rsidR="007D283C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општег криминала чине </w:t>
      </w:r>
      <w:r w:rsidR="007D283C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имовинска кривична дјела 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(1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42</w:t>
      </w:r>
      <w:r w:rsidR="007D283C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)</w:t>
      </w:r>
      <w:r w:rsidR="009C7F92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, </w:t>
      </w:r>
      <w:r w:rsidR="007D283C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а</w:t>
      </w:r>
      <w:r w:rsidR="009C7F92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на</w:t>
      </w:r>
      <w:r w:rsidR="00972D79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ведени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х дјела је значајно више</w:t>
      </w:r>
      <w:r w:rsidR="002C50A6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, односно 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за 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24,6 </w:t>
      </w:r>
      <w:r w:rsidR="00972D79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%</w:t>
      </w:r>
      <w:r w:rsidR="002C50A6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више, </w:t>
      </w:r>
      <w:r w:rsidR="009C7F92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у </w:t>
      </w:r>
      <w:r w:rsidR="007D283C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односу на исти период прошле године</w:t>
      </w:r>
      <w:r w:rsidR="00972D79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. </w:t>
      </w:r>
      <w:r w:rsidR="007D283C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За евидентирана кривична дјела п</w:t>
      </w:r>
      <w:r w:rsidR="00230693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ротив 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имовине – поднесено је 1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08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извјештаја, против 1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08</w:t>
      </w:r>
      <w:r w:rsidR="007D283C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</w:t>
      </w:r>
      <w:r w:rsidR="009C7F92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л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ица, а укупно је разријешено 1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08</w:t>
      </w:r>
      <w:r w:rsidR="007D283C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дјела</w:t>
      </w:r>
      <w:r w:rsidR="00972D79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имовинског карактера</w:t>
      </w:r>
      <w:r w:rsidR="007D283C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. Коефицијент укупне расвиј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етљености износи 7</w:t>
      </w:r>
      <w:r w:rsidR="007E153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5,5</w:t>
      </w:r>
      <w:r w:rsidR="007D283C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%.</w:t>
      </w:r>
    </w:p>
    <w:p w:rsidR="007D283C" w:rsidRPr="00FE2A1A" w:rsidRDefault="007D283C" w:rsidP="007D283C">
      <w:pPr>
        <w:spacing w:line="276" w:lineRule="auto"/>
        <w:ind w:firstLine="567"/>
        <w:jc w:val="both"/>
        <w:rPr>
          <w:rFonts w:asciiTheme="majorHAnsi" w:eastAsia="Calibri" w:hAnsiTheme="majorHAnsi" w:cstheme="minorHAnsi"/>
          <w:b/>
          <w:bCs w:val="0"/>
          <w:sz w:val="24"/>
          <w:lang/>
        </w:rPr>
      </w:pPr>
    </w:p>
    <w:p w:rsidR="007D283C" w:rsidRPr="00FE2A1A" w:rsidRDefault="00990CED" w:rsidP="00990CED">
      <w:pPr>
        <w:spacing w:line="276" w:lineRule="auto"/>
        <w:jc w:val="both"/>
        <w:rPr>
          <w:rFonts w:asciiTheme="majorHAnsi" w:eastAsia="Calibri" w:hAnsiTheme="majorHAnsi" w:cstheme="minorHAnsi"/>
          <w:b/>
          <w:bCs w:val="0"/>
          <w:sz w:val="24"/>
          <w:lang/>
        </w:rPr>
      </w:pPr>
      <w:r w:rsidRPr="00FE2A1A">
        <w:rPr>
          <w:rFonts w:asciiTheme="majorHAnsi" w:eastAsia="Calibri" w:hAnsiTheme="majorHAnsi" w:cstheme="minorHAnsi"/>
          <w:bCs w:val="0"/>
          <w:sz w:val="24"/>
          <w:lang/>
        </w:rPr>
        <w:t xml:space="preserve">     </w:t>
      </w:r>
      <w:r w:rsidR="007D283C" w:rsidRPr="00FE2A1A">
        <w:rPr>
          <w:rFonts w:asciiTheme="majorHAnsi" w:eastAsia="Calibri" w:hAnsiTheme="majorHAnsi" w:cstheme="minorHAnsi"/>
          <w:bCs w:val="0"/>
          <w:sz w:val="24"/>
          <w:lang/>
        </w:rPr>
        <w:t>Од те</w:t>
      </w:r>
      <w:r w:rsidR="002C50A6" w:rsidRPr="00FE2A1A">
        <w:rPr>
          <w:rFonts w:asciiTheme="majorHAnsi" w:eastAsia="Calibri" w:hAnsiTheme="majorHAnsi" w:cstheme="minorHAnsi"/>
          <w:bCs w:val="0"/>
          <w:sz w:val="24"/>
          <w:lang/>
        </w:rPr>
        <w:t xml:space="preserve">жих имовинских кривичних дјела евидентирано је </w:t>
      </w:r>
      <w:r w:rsidR="00E20E7A" w:rsidRPr="00FE2A1A">
        <w:rPr>
          <w:rFonts w:asciiTheme="majorHAnsi" w:eastAsia="Calibri" w:hAnsiTheme="majorHAnsi" w:cstheme="minorHAnsi"/>
          <w:bCs w:val="0"/>
          <w:sz w:val="24"/>
          <w:lang/>
        </w:rPr>
        <w:t xml:space="preserve">42 КД </w:t>
      </w:r>
      <w:r w:rsidR="00E20E7A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тешких крађа </w:t>
      </w:r>
      <w:r w:rsidR="00972D79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>што је</w:t>
      </w:r>
      <w:r w:rsidR="00E20E7A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више  за 27,3</w:t>
      </w:r>
      <w:r w:rsidR="007D283C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%, </w:t>
      </w:r>
      <w:r w:rsidR="009C7F92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>док је</w:t>
      </w:r>
      <w:r w:rsidR="00E20E7A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</w:t>
      </w:r>
      <w:r w:rsidR="00972D79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број </w:t>
      </w:r>
      <w:r w:rsidR="009C7F92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КД''Крађа''</w:t>
      </w:r>
      <w:r w:rsidR="00E20E7A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42</w:t>
      </w:r>
      <w:r w:rsidR="00972D79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, односно </w:t>
      </w:r>
      <w:r w:rsidR="00E20E7A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више за 50</w:t>
      </w:r>
      <w:r w:rsidR="007D283C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%  у односу на период </w:t>
      </w:r>
      <w:r w:rsidR="00E20E7A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>јануар-јун 2025</w:t>
      </w:r>
      <w:r w:rsidR="007D283C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>. године</w:t>
      </w:r>
      <w:r w:rsidR="00E20E7A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</w:t>
      </w:r>
      <w:r w:rsidR="00972D79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>. Е</w:t>
      </w:r>
      <w:r w:rsidR="00E20E7A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видентирана су четири </w:t>
      </w:r>
      <w:r w:rsidR="00D76E25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кривична дјела</w:t>
      </w:r>
      <w:r w:rsidR="009C7F92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''Разбојништво''</w:t>
      </w:r>
      <w:r w:rsidR="00706A20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</w:t>
      </w:r>
      <w:r w:rsidR="00E20E7A" w:rsidRPr="00FE2A1A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и сва су расвјетљена.  </w:t>
      </w:r>
    </w:p>
    <w:p w:rsidR="007D283C" w:rsidRPr="00FE2A1A" w:rsidRDefault="007D283C" w:rsidP="007D283C">
      <w:pPr>
        <w:spacing w:line="276" w:lineRule="auto"/>
        <w:ind w:firstLine="567"/>
        <w:jc w:val="both"/>
        <w:rPr>
          <w:rFonts w:asciiTheme="majorHAnsi" w:eastAsia="Calibri" w:hAnsiTheme="majorHAnsi" w:cstheme="minorHAnsi"/>
          <w:b/>
          <w:bCs w:val="0"/>
          <w:sz w:val="24"/>
          <w:lang/>
        </w:rPr>
      </w:pPr>
    </w:p>
    <w:tbl>
      <w:tblPr>
        <w:tblW w:w="943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716"/>
        <w:gridCol w:w="4501"/>
        <w:gridCol w:w="1229"/>
        <w:gridCol w:w="1369"/>
        <w:gridCol w:w="900"/>
      </w:tblGrid>
      <w:tr w:rsidR="00E20E7A" w:rsidRPr="00751B04" w:rsidTr="006360E5">
        <w:trPr>
          <w:trHeight w:val="225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E20E7A" w:rsidRPr="00E20E7A" w:rsidRDefault="00E20E7A" w:rsidP="00E20E7A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рб</w:t>
            </w:r>
          </w:p>
        </w:tc>
        <w:tc>
          <w:tcPr>
            <w:tcW w:w="716" w:type="dxa"/>
            <w:shd w:val="clear" w:color="auto" w:fill="F2F2F2" w:themeFill="background1" w:themeFillShade="F2"/>
            <w:noWrap/>
            <w:vAlign w:val="center"/>
            <w:hideMark/>
          </w:tcPr>
          <w:p w:rsidR="00E20E7A" w:rsidRPr="00E20E7A" w:rsidRDefault="00E20E7A" w:rsidP="00E20E7A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Чл. КЗ РС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  <w:hideMark/>
          </w:tcPr>
          <w:p w:rsidR="00E20E7A" w:rsidRPr="00E20E7A" w:rsidRDefault="00E20E7A" w:rsidP="00E20E7A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sz w:val="24"/>
                <w:lang w:val="en-US"/>
              </w:rPr>
            </w:pPr>
            <w:r w:rsidRPr="00E20E7A">
              <w:rPr>
                <w:rFonts w:asciiTheme="majorHAnsi" w:hAnsiTheme="majorHAnsi" w:cstheme="minorHAnsi"/>
                <w:b/>
                <w:sz w:val="24"/>
                <w:lang w:val="en-US"/>
              </w:rPr>
              <w:t>КРИВИЧНА ДЈЕЛА ПРОТИВ ИМОВИНЕ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:rsidR="00E20E7A" w:rsidRPr="00E20E7A" w:rsidRDefault="00E20E7A" w:rsidP="00E20E7A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i/>
                <w:sz w:val="24"/>
                <w:lang/>
              </w:rPr>
              <w:t>I-VI</w:t>
            </w:r>
          </w:p>
          <w:p w:rsidR="00E20E7A" w:rsidRPr="00E20E7A" w:rsidRDefault="00E20E7A" w:rsidP="00E20E7A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 w:val="en-US"/>
              </w:rPr>
            </w:pPr>
            <w:r w:rsidRPr="00E20E7A">
              <w:rPr>
                <w:rFonts w:asciiTheme="majorHAnsi" w:hAnsiTheme="majorHAnsi" w:cstheme="minorHAnsi"/>
                <w:b/>
                <w:i/>
                <w:sz w:val="24"/>
                <w:lang w:val="en-US"/>
              </w:rPr>
              <w:t>2025.</w:t>
            </w:r>
          </w:p>
        </w:tc>
        <w:tc>
          <w:tcPr>
            <w:tcW w:w="1369" w:type="dxa"/>
            <w:shd w:val="clear" w:color="auto" w:fill="F2F2F2" w:themeFill="background1" w:themeFillShade="F2"/>
            <w:vAlign w:val="center"/>
          </w:tcPr>
          <w:p w:rsidR="00E20E7A" w:rsidRPr="00E20E7A" w:rsidRDefault="00E20E7A" w:rsidP="00E20E7A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i/>
                <w:sz w:val="24"/>
                <w:lang/>
              </w:rPr>
              <w:t>I-VI</w:t>
            </w:r>
          </w:p>
          <w:p w:rsidR="00E20E7A" w:rsidRPr="00E20E7A" w:rsidRDefault="00E20E7A" w:rsidP="00E20E7A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i/>
                <w:sz w:val="24"/>
                <w:lang w:val="en-US"/>
              </w:rPr>
              <w:t>2024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E20E7A" w:rsidRPr="00E20E7A" w:rsidRDefault="00E20E7A" w:rsidP="00E20E7A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  <w:t>+ -</w:t>
            </w:r>
          </w:p>
          <w:p w:rsidR="00E20E7A" w:rsidRPr="00E20E7A" w:rsidRDefault="00E20E7A" w:rsidP="00E20E7A">
            <w:pPr>
              <w:spacing w:line="200" w:lineRule="exact"/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  <w:t>%</w:t>
            </w:r>
          </w:p>
        </w:tc>
      </w:tr>
      <w:tr w:rsidR="005E24C6" w:rsidRPr="00751B04" w:rsidTr="006360E5">
        <w:trPr>
          <w:trHeight w:val="20"/>
          <w:jc w:val="center"/>
        </w:trPr>
        <w:tc>
          <w:tcPr>
            <w:tcW w:w="720" w:type="dxa"/>
            <w:vAlign w:val="center"/>
          </w:tcPr>
          <w:p w:rsidR="005E24C6" w:rsidRPr="00E20E7A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en-US"/>
              </w:rPr>
              <w:t>1</w:t>
            </w: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.1.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E24C6" w:rsidRPr="00E20E7A" w:rsidRDefault="005E24C6" w:rsidP="005E24C6">
            <w:pPr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 xml:space="preserve"> </w:t>
            </w: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en-US"/>
              </w:rPr>
              <w:t>2</w:t>
            </w: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sr-Cyrl-BA"/>
              </w:rPr>
              <w:t>24</w:t>
            </w: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5E24C6" w:rsidRPr="00E20E7A" w:rsidRDefault="005E24C6" w:rsidP="005E24C6">
            <w:pPr>
              <w:rPr>
                <w:rFonts w:asciiTheme="majorHAnsi" w:hAnsiTheme="majorHAnsi" w:cstheme="minorHAnsi"/>
                <w:b/>
                <w:bCs w:val="0"/>
                <w:i/>
                <w:sz w:val="24"/>
                <w:lang w:val="en-US"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en-US"/>
              </w:rPr>
              <w:t>Крађа</w:t>
            </w:r>
          </w:p>
        </w:tc>
        <w:tc>
          <w:tcPr>
            <w:tcW w:w="1229" w:type="dxa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42</w:t>
            </w:r>
          </w:p>
        </w:tc>
        <w:tc>
          <w:tcPr>
            <w:tcW w:w="1369" w:type="dxa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28</w:t>
            </w:r>
          </w:p>
        </w:tc>
        <w:tc>
          <w:tcPr>
            <w:tcW w:w="900" w:type="dxa"/>
            <w:vAlign w:val="center"/>
          </w:tcPr>
          <w:p w:rsidR="005E24C6" w:rsidRPr="00E20E7A" w:rsidRDefault="007E153B" w:rsidP="00972D79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50</w:t>
            </w:r>
          </w:p>
        </w:tc>
      </w:tr>
      <w:tr w:rsidR="005E24C6" w:rsidRPr="00751B04" w:rsidTr="006360E5">
        <w:trPr>
          <w:trHeight w:val="20"/>
          <w:jc w:val="center"/>
        </w:trPr>
        <w:tc>
          <w:tcPr>
            <w:tcW w:w="720" w:type="dxa"/>
            <w:vAlign w:val="center"/>
          </w:tcPr>
          <w:p w:rsidR="005E24C6" w:rsidRPr="00E20E7A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1.2.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E24C6" w:rsidRPr="00E20E7A" w:rsidRDefault="005E24C6" w:rsidP="005E24C6">
            <w:pPr>
              <w:jc w:val="center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 xml:space="preserve"> </w:t>
            </w: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 w:val="en-US"/>
              </w:rPr>
              <w:t>2</w:t>
            </w: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 w:val="sr-Cyrl-BA"/>
              </w:rPr>
              <w:t>26</w:t>
            </w: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5E24C6" w:rsidRPr="00E20E7A" w:rsidRDefault="005E24C6" w:rsidP="005E24C6">
            <w:pPr>
              <w:rPr>
                <w:rFonts w:asciiTheme="majorHAnsi" w:hAnsiTheme="majorHAnsi" w:cstheme="minorHAnsi"/>
                <w:bCs w:val="0"/>
                <w:i/>
                <w:sz w:val="24"/>
                <w:lang w:val="en-US"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 w:val="en-US"/>
              </w:rPr>
              <w:t>Тешка крађа</w:t>
            </w:r>
          </w:p>
        </w:tc>
        <w:tc>
          <w:tcPr>
            <w:tcW w:w="1229" w:type="dxa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42</w:t>
            </w:r>
          </w:p>
        </w:tc>
        <w:tc>
          <w:tcPr>
            <w:tcW w:w="1369" w:type="dxa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33</w:t>
            </w:r>
          </w:p>
        </w:tc>
        <w:tc>
          <w:tcPr>
            <w:tcW w:w="900" w:type="dxa"/>
            <w:vAlign w:val="center"/>
          </w:tcPr>
          <w:p w:rsidR="005E24C6" w:rsidRPr="00E20E7A" w:rsidRDefault="007E153B" w:rsidP="00972D7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27,3</w:t>
            </w:r>
          </w:p>
        </w:tc>
      </w:tr>
      <w:tr w:rsidR="005E24C6" w:rsidRPr="00751B04" w:rsidTr="006360E5">
        <w:trPr>
          <w:trHeight w:val="20"/>
          <w:jc w:val="center"/>
        </w:trPr>
        <w:tc>
          <w:tcPr>
            <w:tcW w:w="720" w:type="dxa"/>
            <w:shd w:val="clear" w:color="auto" w:fill="DDD9C3" w:themeFill="background2" w:themeFillShade="E6"/>
            <w:vAlign w:val="center"/>
          </w:tcPr>
          <w:p w:rsidR="005E24C6" w:rsidRPr="00E20E7A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1.3.</w:t>
            </w:r>
          </w:p>
        </w:tc>
        <w:tc>
          <w:tcPr>
            <w:tcW w:w="716" w:type="dxa"/>
            <w:shd w:val="clear" w:color="auto" w:fill="DDD9C3" w:themeFill="background2" w:themeFillShade="E6"/>
            <w:noWrap/>
            <w:vAlign w:val="center"/>
            <w:hideMark/>
          </w:tcPr>
          <w:p w:rsidR="005E24C6" w:rsidRPr="00E20E7A" w:rsidRDefault="005E24C6" w:rsidP="005E24C6">
            <w:pPr>
              <w:jc w:val="center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 xml:space="preserve"> </w:t>
            </w: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en-US"/>
              </w:rPr>
              <w:t>2</w:t>
            </w: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sr-Cyrl-BA"/>
              </w:rPr>
              <w:t>27</w:t>
            </w: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  <w:hideMark/>
          </w:tcPr>
          <w:p w:rsidR="005E24C6" w:rsidRPr="00E20E7A" w:rsidRDefault="005E24C6" w:rsidP="005E24C6">
            <w:pPr>
              <w:rPr>
                <w:rFonts w:asciiTheme="majorHAnsi" w:hAnsiTheme="majorHAnsi" w:cstheme="minorHAnsi"/>
                <w:b/>
                <w:bCs w:val="0"/>
                <w:i/>
                <w:sz w:val="24"/>
                <w:lang w:val="en-US"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en-US"/>
              </w:rPr>
              <w:t>Разбојништво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4</w:t>
            </w:r>
          </w:p>
        </w:tc>
        <w:tc>
          <w:tcPr>
            <w:tcW w:w="1369" w:type="dxa"/>
            <w:shd w:val="clear" w:color="auto" w:fill="DDD9C3" w:themeFill="background2" w:themeFillShade="E6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3</w:t>
            </w:r>
          </w:p>
        </w:tc>
        <w:tc>
          <w:tcPr>
            <w:tcW w:w="900" w:type="dxa"/>
            <w:shd w:val="clear" w:color="auto" w:fill="DDD9C3" w:themeFill="background2" w:themeFillShade="E6"/>
            <w:vAlign w:val="center"/>
          </w:tcPr>
          <w:p w:rsidR="005E24C6" w:rsidRPr="00E20E7A" w:rsidRDefault="007E153B" w:rsidP="00972D79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33.3</w:t>
            </w:r>
          </w:p>
        </w:tc>
      </w:tr>
      <w:tr w:rsidR="005E24C6" w:rsidRPr="00751B04" w:rsidTr="006360E5">
        <w:trPr>
          <w:trHeight w:val="20"/>
          <w:jc w:val="center"/>
        </w:trPr>
        <w:tc>
          <w:tcPr>
            <w:tcW w:w="720" w:type="dxa"/>
            <w:vAlign w:val="center"/>
          </w:tcPr>
          <w:p w:rsidR="005E24C6" w:rsidRPr="00E20E7A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1.4.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E24C6" w:rsidRPr="00E20E7A" w:rsidRDefault="005E24C6" w:rsidP="005E24C6">
            <w:pPr>
              <w:jc w:val="center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 xml:space="preserve"> </w:t>
            </w: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 w:val="en-US"/>
              </w:rPr>
              <w:t>2</w:t>
            </w: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 w:val="sr-Cyrl-BA"/>
              </w:rPr>
              <w:t>28</w:t>
            </w: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5E24C6" w:rsidRPr="00E20E7A" w:rsidRDefault="005E24C6" w:rsidP="005E24C6">
            <w:pPr>
              <w:rPr>
                <w:rFonts w:asciiTheme="majorHAnsi" w:hAnsiTheme="majorHAnsi" w:cstheme="minorHAnsi"/>
                <w:bCs w:val="0"/>
                <w:i/>
                <w:sz w:val="24"/>
                <w:lang w:val="en-US"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 w:val="en-US"/>
              </w:rPr>
              <w:t>Разбојничка крађа</w:t>
            </w:r>
          </w:p>
        </w:tc>
        <w:tc>
          <w:tcPr>
            <w:tcW w:w="1229" w:type="dxa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-</w:t>
            </w:r>
          </w:p>
        </w:tc>
        <w:tc>
          <w:tcPr>
            <w:tcW w:w="1369" w:type="dxa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-</w:t>
            </w:r>
          </w:p>
        </w:tc>
        <w:tc>
          <w:tcPr>
            <w:tcW w:w="900" w:type="dxa"/>
            <w:vAlign w:val="center"/>
          </w:tcPr>
          <w:p w:rsidR="005E24C6" w:rsidRPr="00E20E7A" w:rsidRDefault="007E153B" w:rsidP="00972D7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-</w:t>
            </w:r>
          </w:p>
        </w:tc>
      </w:tr>
      <w:tr w:rsidR="005E24C6" w:rsidRPr="00751B04" w:rsidTr="006360E5">
        <w:trPr>
          <w:trHeight w:val="312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5E24C6" w:rsidRPr="00E20E7A" w:rsidRDefault="005E24C6" w:rsidP="005E24C6">
            <w:pPr>
              <w:tabs>
                <w:tab w:val="left" w:pos="0"/>
              </w:tabs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1.</w:t>
            </w:r>
          </w:p>
        </w:tc>
        <w:tc>
          <w:tcPr>
            <w:tcW w:w="716" w:type="dxa"/>
            <w:shd w:val="clear" w:color="auto" w:fill="F2F2F2" w:themeFill="background1" w:themeFillShade="F2"/>
            <w:vAlign w:val="center"/>
          </w:tcPr>
          <w:p w:rsidR="005E24C6" w:rsidRPr="00E20E7A" w:rsidRDefault="005E24C6" w:rsidP="005E24C6">
            <w:pPr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-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:rsidR="005E24C6" w:rsidRPr="00E20E7A" w:rsidRDefault="005E24C6" w:rsidP="005E24C6">
            <w:pPr>
              <w:rPr>
                <w:rFonts w:asciiTheme="majorHAnsi" w:hAnsiTheme="majorHAnsi" w:cstheme="minorHAnsi"/>
                <w:bCs w:val="0"/>
                <w:i/>
                <w:sz w:val="24"/>
                <w:lang w:val="en-US"/>
              </w:rPr>
            </w:pPr>
            <w:r w:rsidRPr="00E20E7A">
              <w:rPr>
                <w:rFonts w:asciiTheme="majorHAnsi" w:hAnsiTheme="majorHAnsi" w:cstheme="minorHAnsi"/>
                <w:b/>
                <w:i/>
                <w:sz w:val="24"/>
                <w:lang/>
              </w:rPr>
              <w:t xml:space="preserve">УКУПНО ЕВИДЕНТИРАНИХ </w:t>
            </w:r>
            <w:r w:rsidRPr="00E20E7A">
              <w:rPr>
                <w:rFonts w:asciiTheme="majorHAnsi" w:hAnsiTheme="majorHAnsi" w:cstheme="minorHAnsi"/>
                <w:b/>
                <w:i/>
                <w:sz w:val="24"/>
                <w:lang w:val="en-US"/>
              </w:rPr>
              <w:t>КД ПРОТИВ ИМОВИНЕ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142</w:t>
            </w:r>
          </w:p>
        </w:tc>
        <w:tc>
          <w:tcPr>
            <w:tcW w:w="1369" w:type="dxa"/>
            <w:shd w:val="clear" w:color="auto" w:fill="F2F2F2" w:themeFill="background1" w:themeFillShade="F2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114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5E24C6" w:rsidRPr="00E20E7A" w:rsidRDefault="007E153B" w:rsidP="00972D7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24,6</w:t>
            </w:r>
          </w:p>
        </w:tc>
      </w:tr>
      <w:tr w:rsidR="005E24C6" w:rsidRPr="00751B04" w:rsidTr="006360E5">
        <w:trPr>
          <w:trHeight w:val="312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5E24C6" w:rsidRPr="00E20E7A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ajorHAnsi" w:hAnsiTheme="majorHAnsi" w:cstheme="minorHAnsi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i/>
                <w:sz w:val="24"/>
                <w:lang/>
              </w:rPr>
              <w:t>1.а.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5E24C6" w:rsidRPr="00E20E7A" w:rsidRDefault="005E24C6" w:rsidP="005E24C6">
            <w:pPr>
              <w:pStyle w:val="ListParagraph"/>
              <w:ind w:left="0"/>
              <w:rPr>
                <w:rFonts w:asciiTheme="majorHAnsi" w:hAnsiTheme="majorHAnsi" w:cstheme="minorHAnsi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i/>
                <w:sz w:val="24"/>
                <w:lang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5E24C6" w:rsidRPr="00E20E7A" w:rsidRDefault="005E24C6" w:rsidP="005E24C6">
            <w:pPr>
              <w:pStyle w:val="ListParagraph"/>
              <w:numPr>
                <w:ilvl w:val="0"/>
                <w:numId w:val="5"/>
              </w:numPr>
              <w:ind w:left="223" w:hanging="142"/>
              <w:rPr>
                <w:rFonts w:asciiTheme="majorHAnsi" w:hAnsiTheme="majorHAnsi" w:cstheme="minorHAnsi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i/>
                <w:sz w:val="24"/>
                <w:lang/>
              </w:rPr>
              <w:t>од тога извршено по НН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129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E24C6" w:rsidRPr="00E20E7A" w:rsidRDefault="007E153B" w:rsidP="005E24C6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E24C6" w:rsidRPr="00E20E7A" w:rsidRDefault="007E153B" w:rsidP="00972D7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43,3</w:t>
            </w:r>
          </w:p>
        </w:tc>
      </w:tr>
      <w:tr w:rsidR="00B85329" w:rsidRPr="00751B04" w:rsidTr="006360E5">
        <w:trPr>
          <w:trHeight w:val="17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B85329" w:rsidRPr="00E20E7A" w:rsidRDefault="00B85329" w:rsidP="00B85329">
            <w:pPr>
              <w:tabs>
                <w:tab w:val="left" w:pos="0"/>
              </w:tabs>
              <w:ind w:left="-74" w:firstLine="69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i/>
                <w:sz w:val="24"/>
                <w:lang/>
              </w:rPr>
              <w:t>2.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B85329" w:rsidRPr="00E20E7A" w:rsidRDefault="00B85329" w:rsidP="00B85329">
            <w:pPr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i/>
                <w:sz w:val="24"/>
                <w:lang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B85329" w:rsidRPr="00E20E7A" w:rsidRDefault="00B85329" w:rsidP="00B85329">
            <w:pPr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85329" w:rsidRPr="00E20E7A" w:rsidRDefault="007E153B" w:rsidP="00B8532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108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5329" w:rsidRPr="00E20E7A" w:rsidRDefault="007E153B" w:rsidP="00B8532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105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5329" w:rsidRPr="00E20E7A" w:rsidRDefault="007E153B" w:rsidP="00972D7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2,9</w:t>
            </w:r>
          </w:p>
        </w:tc>
      </w:tr>
      <w:tr w:rsidR="00B85329" w:rsidRPr="00751B04" w:rsidTr="006360E5">
        <w:trPr>
          <w:trHeight w:val="17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B85329" w:rsidRPr="00E20E7A" w:rsidRDefault="00B85329" w:rsidP="00B85329">
            <w:pPr>
              <w:tabs>
                <w:tab w:val="left" w:pos="0"/>
              </w:tabs>
              <w:ind w:left="-74" w:firstLine="69"/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  <w:t>43,23.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B85329" w:rsidRPr="00E20E7A" w:rsidRDefault="00B85329" w:rsidP="00B85329">
            <w:pPr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B85329" w:rsidRPr="00E20E7A" w:rsidRDefault="00B85329" w:rsidP="00B85329">
            <w:pPr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 w:val="bs-Cyrl-BA"/>
              </w:rPr>
              <w:t>Број пријављених лица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85329" w:rsidRPr="00E20E7A" w:rsidRDefault="007E153B" w:rsidP="00B8532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108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5329" w:rsidRPr="00E20E7A" w:rsidRDefault="007E153B" w:rsidP="00B8532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80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5329" w:rsidRPr="00E20E7A" w:rsidRDefault="007E153B" w:rsidP="00972D7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35</w:t>
            </w:r>
          </w:p>
        </w:tc>
      </w:tr>
      <w:tr w:rsidR="00B85329" w:rsidRPr="00751B04" w:rsidTr="006360E5">
        <w:trPr>
          <w:trHeight w:val="170"/>
          <w:jc w:val="center"/>
        </w:trPr>
        <w:tc>
          <w:tcPr>
            <w:tcW w:w="1436" w:type="dxa"/>
            <w:gridSpan w:val="2"/>
            <w:shd w:val="clear" w:color="auto" w:fill="auto"/>
            <w:vAlign w:val="center"/>
          </w:tcPr>
          <w:p w:rsidR="00B85329" w:rsidRPr="00E20E7A" w:rsidRDefault="00B85329" w:rsidP="00B85329">
            <w:pPr>
              <w:tabs>
                <w:tab w:val="left" w:pos="0"/>
              </w:tabs>
              <w:ind w:left="-74" w:firstLine="69"/>
              <w:rPr>
                <w:rFonts w:asciiTheme="majorHAnsi" w:hAnsiTheme="majorHAnsi" w:cstheme="minorHAnsi"/>
                <w:b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i/>
                <w:sz w:val="24"/>
                <w:lang/>
              </w:rPr>
              <w:t xml:space="preserve">4. 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B85329" w:rsidRPr="00E20E7A" w:rsidRDefault="00C11BD5" w:rsidP="00C11BD5">
            <w:pPr>
              <w:rPr>
                <w:rFonts w:asciiTheme="majorHAnsi" w:hAnsiTheme="majorHAnsi" w:cstheme="minorHAnsi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i/>
                <w:sz w:val="24"/>
                <w:lang/>
              </w:rPr>
              <w:t>Укупно разрјешено КД против имовине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85329" w:rsidRPr="00E20E7A" w:rsidRDefault="00C11BD5" w:rsidP="00B8532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108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5329" w:rsidRPr="00E20E7A" w:rsidRDefault="00C11BD5" w:rsidP="00B8532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80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5329" w:rsidRPr="00E20E7A" w:rsidRDefault="00C11BD5" w:rsidP="00972D79">
            <w:pPr>
              <w:jc w:val="right"/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Cs w:val="0"/>
                <w:i/>
                <w:sz w:val="24"/>
                <w:lang/>
              </w:rPr>
              <w:t>35</w:t>
            </w:r>
          </w:p>
        </w:tc>
      </w:tr>
      <w:tr w:rsidR="00B85329" w:rsidRPr="00751B04" w:rsidTr="006360E5">
        <w:trPr>
          <w:trHeight w:val="170"/>
          <w:jc w:val="center"/>
        </w:trPr>
        <w:tc>
          <w:tcPr>
            <w:tcW w:w="1436" w:type="dxa"/>
            <w:gridSpan w:val="2"/>
            <w:shd w:val="clear" w:color="auto" w:fill="DDD9C3" w:themeFill="background2" w:themeFillShade="E6"/>
            <w:vAlign w:val="center"/>
          </w:tcPr>
          <w:p w:rsidR="00B85329" w:rsidRPr="00E20E7A" w:rsidRDefault="00B85329" w:rsidP="00B85329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sr-Cyrl-BA"/>
              </w:rPr>
            </w:pPr>
            <w:r w:rsidRPr="00E20E7A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sr-Cyrl-BA"/>
              </w:rPr>
              <w:lastRenderedPageBreak/>
              <w:t>5.1.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</w:tcPr>
          <w:p w:rsidR="00B85329" w:rsidRPr="00E20E7A" w:rsidRDefault="00B85329" w:rsidP="00B85329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sr-Cyrl-BA"/>
              </w:rPr>
            </w:pPr>
            <w:r w:rsidRPr="00E20E7A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en-US"/>
              </w:rPr>
              <w:t>Коефицијент укупне расвијетљености (%</w:t>
            </w:r>
            <w:r w:rsidRPr="00E20E7A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sr-Cyrl-BA"/>
              </w:rPr>
              <w:t>)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B85329" w:rsidRPr="00E20E7A" w:rsidRDefault="00C11BD5" w:rsidP="00B85329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75,7%</w:t>
            </w:r>
          </w:p>
        </w:tc>
        <w:tc>
          <w:tcPr>
            <w:tcW w:w="1369" w:type="dxa"/>
            <w:shd w:val="clear" w:color="auto" w:fill="DDD9C3" w:themeFill="background2" w:themeFillShade="E6"/>
            <w:vAlign w:val="center"/>
          </w:tcPr>
          <w:p w:rsidR="00B85329" w:rsidRPr="00E20E7A" w:rsidRDefault="00C11BD5" w:rsidP="00B85329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69%</w:t>
            </w:r>
          </w:p>
        </w:tc>
        <w:tc>
          <w:tcPr>
            <w:tcW w:w="900" w:type="dxa"/>
            <w:shd w:val="clear" w:color="auto" w:fill="DDD9C3" w:themeFill="background2" w:themeFillShade="E6"/>
            <w:vAlign w:val="center"/>
          </w:tcPr>
          <w:p w:rsidR="00B85329" w:rsidRPr="00E20E7A" w:rsidRDefault="00C11BD5" w:rsidP="00972D79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9,4</w:t>
            </w:r>
          </w:p>
        </w:tc>
      </w:tr>
      <w:tr w:rsidR="00B85329" w:rsidRPr="00751B04" w:rsidTr="006360E5">
        <w:trPr>
          <w:trHeight w:val="170"/>
          <w:jc w:val="center"/>
        </w:trPr>
        <w:tc>
          <w:tcPr>
            <w:tcW w:w="1436" w:type="dxa"/>
            <w:gridSpan w:val="2"/>
            <w:shd w:val="clear" w:color="auto" w:fill="DDD9C3" w:themeFill="background2" w:themeFillShade="E6"/>
            <w:vAlign w:val="center"/>
          </w:tcPr>
          <w:p w:rsidR="00B85329" w:rsidRPr="00E20E7A" w:rsidRDefault="00B85329" w:rsidP="00B85329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sr-Cyrl-BA"/>
              </w:rPr>
            </w:pPr>
            <w:r w:rsidRPr="00E20E7A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sr-Cyrl-BA"/>
              </w:rPr>
              <w:t>5.2.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</w:tcPr>
          <w:p w:rsidR="00B85329" w:rsidRPr="00E20E7A" w:rsidRDefault="00B85329" w:rsidP="00B85329">
            <w:pPr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sr-Cyrl-BA"/>
              </w:rPr>
            </w:pPr>
            <w:r w:rsidRPr="00E20E7A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en-US"/>
              </w:rPr>
              <w:t xml:space="preserve">Коефицијент расвијетљености </w:t>
            </w:r>
            <w:r w:rsidRPr="00E20E7A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sr-Cyrl-BA"/>
              </w:rPr>
              <w:t xml:space="preserve">по НН </w:t>
            </w:r>
            <w:r w:rsidRPr="00E20E7A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en-US"/>
              </w:rPr>
              <w:t>(%</w:t>
            </w:r>
            <w:r w:rsidRPr="00E20E7A">
              <w:rPr>
                <w:rFonts w:asciiTheme="majorHAnsi" w:eastAsia="Calibri" w:hAnsiTheme="majorHAnsi" w:cstheme="minorHAnsi"/>
                <w:b/>
                <w:bCs w:val="0"/>
                <w:i/>
                <w:sz w:val="24"/>
                <w:lang w:val="sr-Cyrl-BA"/>
              </w:rPr>
              <w:t>)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B85329" w:rsidRPr="00E20E7A" w:rsidRDefault="00C11BD5" w:rsidP="00B85329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73,1%</w:t>
            </w:r>
          </w:p>
        </w:tc>
        <w:tc>
          <w:tcPr>
            <w:tcW w:w="1369" w:type="dxa"/>
            <w:shd w:val="clear" w:color="auto" w:fill="DDD9C3" w:themeFill="background2" w:themeFillShade="E6"/>
            <w:vAlign w:val="center"/>
          </w:tcPr>
          <w:p w:rsidR="00B85329" w:rsidRPr="00E20E7A" w:rsidRDefault="00C11BD5" w:rsidP="00B85329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60,9%</w:t>
            </w:r>
          </w:p>
        </w:tc>
        <w:tc>
          <w:tcPr>
            <w:tcW w:w="900" w:type="dxa"/>
            <w:shd w:val="clear" w:color="auto" w:fill="DDD9C3" w:themeFill="background2" w:themeFillShade="E6"/>
            <w:vAlign w:val="center"/>
          </w:tcPr>
          <w:p w:rsidR="00B85329" w:rsidRPr="00E20E7A" w:rsidRDefault="00C11BD5" w:rsidP="00972D79">
            <w:pPr>
              <w:jc w:val="right"/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</w:pPr>
            <w:r w:rsidRPr="00E20E7A">
              <w:rPr>
                <w:rFonts w:asciiTheme="majorHAnsi" w:hAnsiTheme="majorHAnsi" w:cstheme="minorHAnsi"/>
                <w:b/>
                <w:bCs w:val="0"/>
                <w:i/>
                <w:sz w:val="24"/>
                <w:lang/>
              </w:rPr>
              <w:t>20</w:t>
            </w:r>
          </w:p>
        </w:tc>
      </w:tr>
    </w:tbl>
    <w:p w:rsidR="009D5E17" w:rsidRPr="00751B04" w:rsidRDefault="009D5E17" w:rsidP="00706A20">
      <w:pPr>
        <w:jc w:val="both"/>
        <w:rPr>
          <w:rFonts w:asciiTheme="majorHAnsi" w:hAnsiTheme="majorHAnsi" w:cstheme="minorHAnsi"/>
          <w:b/>
          <w:sz w:val="24"/>
          <w:lang/>
        </w:rPr>
      </w:pPr>
      <w:r w:rsidRPr="00751B04">
        <w:rPr>
          <w:rFonts w:asciiTheme="majorHAnsi" w:hAnsiTheme="majorHAnsi" w:cstheme="minorHAnsi"/>
          <w:sz w:val="24"/>
          <w:lang w:val="sr-Cyrl-BA"/>
        </w:rPr>
        <w:t xml:space="preserve">              </w:t>
      </w:r>
    </w:p>
    <w:p w:rsidR="009D5E17" w:rsidRPr="00751B04" w:rsidRDefault="00D76E25" w:rsidP="005A7642">
      <w:pPr>
        <w:ind w:firstLine="720"/>
        <w:jc w:val="both"/>
        <w:rPr>
          <w:rFonts w:asciiTheme="majorHAnsi" w:hAnsiTheme="majorHAnsi" w:cstheme="minorHAnsi"/>
          <w:b/>
          <w:bCs w:val="0"/>
          <w:sz w:val="24"/>
          <w:u w:val="single"/>
        </w:rPr>
      </w:pPr>
      <w:r w:rsidRPr="00751B04">
        <w:rPr>
          <w:rFonts w:asciiTheme="majorHAnsi" w:hAnsiTheme="majorHAnsi" w:cstheme="minorHAnsi"/>
          <w:bCs w:val="0"/>
          <w:sz w:val="24"/>
        </w:rPr>
        <w:t>Током посамтраног периода 2024. године - п</w:t>
      </w:r>
      <w:r w:rsidR="00CC4CC8" w:rsidRPr="00751B04">
        <w:rPr>
          <w:rFonts w:asciiTheme="majorHAnsi" w:hAnsiTheme="majorHAnsi" w:cstheme="minorHAnsi"/>
          <w:bCs w:val="0"/>
          <w:sz w:val="24"/>
        </w:rPr>
        <w:t>ријављен</w:t>
      </w:r>
      <w:r w:rsidR="008D16BE" w:rsidRPr="00751B04">
        <w:rPr>
          <w:rFonts w:asciiTheme="majorHAnsi" w:hAnsiTheme="majorHAnsi" w:cstheme="minorHAnsi"/>
          <w:bCs w:val="0"/>
          <w:sz w:val="24"/>
          <w:lang/>
        </w:rPr>
        <w:t>о је</w:t>
      </w:r>
      <w:r w:rsidRPr="00751B04">
        <w:rPr>
          <w:rFonts w:asciiTheme="majorHAnsi" w:hAnsiTheme="majorHAnsi" w:cstheme="minorHAnsi"/>
          <w:bCs w:val="0"/>
          <w:sz w:val="24"/>
        </w:rPr>
        <w:t xml:space="preserve"> </w:t>
      </w:r>
      <w:r w:rsidR="00C11BD5" w:rsidRPr="00751B04">
        <w:rPr>
          <w:rFonts w:asciiTheme="majorHAnsi" w:hAnsiTheme="majorHAnsi" w:cstheme="minorHAnsi"/>
          <w:b/>
          <w:bCs w:val="0"/>
          <w:sz w:val="24"/>
          <w:lang/>
        </w:rPr>
        <w:t>28</w:t>
      </w:r>
      <w:r w:rsidR="009D5E17" w:rsidRPr="00751B04">
        <w:rPr>
          <w:rFonts w:asciiTheme="majorHAnsi" w:hAnsiTheme="majorHAnsi" w:cstheme="minorHAnsi"/>
          <w:bCs w:val="0"/>
          <w:sz w:val="24"/>
        </w:rPr>
        <w:t xml:space="preserve"> </w:t>
      </w:r>
      <w:r w:rsidR="00CC4CC8" w:rsidRPr="00751B04">
        <w:rPr>
          <w:rFonts w:asciiTheme="majorHAnsi" w:hAnsiTheme="majorHAnsi" w:cstheme="minorHAnsi"/>
          <w:b/>
          <w:bCs w:val="0"/>
          <w:sz w:val="24"/>
        </w:rPr>
        <w:t>кривичн</w:t>
      </w:r>
      <w:r w:rsidRPr="00751B04">
        <w:rPr>
          <w:rFonts w:asciiTheme="majorHAnsi" w:hAnsiTheme="majorHAnsi" w:cstheme="minorHAnsi"/>
          <w:b/>
          <w:bCs w:val="0"/>
          <w:sz w:val="24"/>
          <w:lang/>
        </w:rPr>
        <w:t>их</w:t>
      </w:r>
      <w:r w:rsidRPr="00751B04">
        <w:rPr>
          <w:rFonts w:asciiTheme="majorHAnsi" w:hAnsiTheme="majorHAnsi" w:cstheme="minorHAnsi"/>
          <w:b/>
          <w:bCs w:val="0"/>
          <w:sz w:val="24"/>
        </w:rPr>
        <w:t xml:space="preserve"> дјела</w:t>
      </w:r>
      <w:r w:rsidR="009D5E17" w:rsidRPr="00751B04">
        <w:rPr>
          <w:rFonts w:asciiTheme="majorHAnsi" w:hAnsiTheme="majorHAnsi" w:cstheme="minorHAnsi"/>
          <w:b/>
          <w:bCs w:val="0"/>
          <w:sz w:val="24"/>
        </w:rPr>
        <w:t xml:space="preserve"> против живота и тијела</w:t>
      </w:r>
      <w:r w:rsidR="000A7DA6" w:rsidRPr="00751B04">
        <w:rPr>
          <w:rFonts w:asciiTheme="majorHAnsi" w:hAnsiTheme="majorHAnsi" w:cstheme="minorHAnsi"/>
          <w:b/>
          <w:bCs w:val="0"/>
          <w:sz w:val="24"/>
          <w:lang/>
        </w:rPr>
        <w:t>,</w:t>
      </w:r>
      <w:r w:rsidR="00C11BD5" w:rsidRPr="00751B04">
        <w:rPr>
          <w:rFonts w:asciiTheme="majorHAnsi" w:hAnsiTheme="majorHAnsi" w:cstheme="minorHAnsi"/>
          <w:b/>
          <w:bCs w:val="0"/>
          <w:sz w:val="24"/>
          <w:lang/>
        </w:rPr>
        <w:t xml:space="preserve"> за 30</w:t>
      </w:r>
      <w:r w:rsidR="00706A20" w:rsidRPr="00751B04">
        <w:rPr>
          <w:rFonts w:asciiTheme="majorHAnsi" w:hAnsiTheme="majorHAnsi" w:cstheme="minorHAnsi"/>
          <w:b/>
          <w:bCs w:val="0"/>
          <w:sz w:val="24"/>
          <w:lang/>
        </w:rPr>
        <w:t>%</w:t>
      </w:r>
      <w:r w:rsidR="00CC4CC8" w:rsidRPr="00751B04">
        <w:rPr>
          <w:rFonts w:asciiTheme="majorHAnsi" w:hAnsiTheme="majorHAnsi" w:cstheme="minorHAnsi"/>
          <w:bCs w:val="0"/>
          <w:sz w:val="24"/>
        </w:rPr>
        <w:t xml:space="preserve"> </w:t>
      </w:r>
      <w:r w:rsidR="00C11BD5" w:rsidRPr="00751B04">
        <w:rPr>
          <w:rFonts w:asciiTheme="majorHAnsi" w:hAnsiTheme="majorHAnsi" w:cstheme="minorHAnsi"/>
          <w:bCs w:val="0"/>
          <w:sz w:val="24"/>
          <w:lang/>
        </w:rPr>
        <w:t>мање</w:t>
      </w:r>
      <w:r w:rsidR="00706A20" w:rsidRPr="00751B04">
        <w:rPr>
          <w:rFonts w:asciiTheme="majorHAnsi" w:hAnsiTheme="majorHAnsi" w:cstheme="minorHAnsi"/>
          <w:bCs w:val="0"/>
          <w:sz w:val="24"/>
        </w:rPr>
        <w:t xml:space="preserve"> него у упоредном периоду </w:t>
      </w:r>
      <w:r w:rsidR="005E24C6" w:rsidRPr="00751B04">
        <w:rPr>
          <w:rFonts w:asciiTheme="majorHAnsi" w:hAnsiTheme="majorHAnsi" w:cstheme="minorHAnsi"/>
          <w:bCs w:val="0"/>
          <w:sz w:val="24"/>
        </w:rPr>
        <w:t>202</w:t>
      </w:r>
      <w:r w:rsidR="00C11BD5" w:rsidRPr="00751B04">
        <w:rPr>
          <w:rFonts w:asciiTheme="majorHAnsi" w:hAnsiTheme="majorHAnsi" w:cstheme="minorHAnsi"/>
          <w:bCs w:val="0"/>
          <w:sz w:val="24"/>
          <w:lang/>
        </w:rPr>
        <w:t>4</w:t>
      </w:r>
      <w:r w:rsidR="009D5E17" w:rsidRPr="00751B04">
        <w:rPr>
          <w:rFonts w:asciiTheme="majorHAnsi" w:hAnsiTheme="majorHAnsi" w:cstheme="minorHAnsi"/>
          <w:bCs w:val="0"/>
          <w:sz w:val="24"/>
        </w:rPr>
        <w:t xml:space="preserve">. године. </w:t>
      </w:r>
      <w:r w:rsidR="009D5E17" w:rsidRPr="00751B04">
        <w:rPr>
          <w:rFonts w:asciiTheme="majorHAnsi" w:hAnsiTheme="majorHAnsi" w:cstheme="minorHAnsi"/>
          <w:b/>
          <w:bCs w:val="0"/>
          <w:sz w:val="24"/>
          <w:u w:val="single"/>
        </w:rPr>
        <w:t xml:space="preserve">Коефицијент укупне расвијетљености кривичних дјела против живота и тијела  износи </w:t>
      </w:r>
      <w:r w:rsidR="00C11BD5" w:rsidRPr="00751B04">
        <w:rPr>
          <w:rFonts w:asciiTheme="majorHAnsi" w:hAnsiTheme="majorHAnsi" w:cstheme="minorHAnsi"/>
          <w:b/>
          <w:bCs w:val="0"/>
          <w:sz w:val="24"/>
          <w:u w:val="single"/>
          <w:lang/>
        </w:rPr>
        <w:t>96</w:t>
      </w:r>
      <w:r w:rsidR="000A7DA6" w:rsidRPr="00751B04">
        <w:rPr>
          <w:rFonts w:asciiTheme="majorHAnsi" w:hAnsiTheme="majorHAnsi" w:cstheme="minorHAnsi"/>
          <w:b/>
          <w:bCs w:val="0"/>
          <w:sz w:val="24"/>
          <w:u w:val="single"/>
          <w:lang/>
        </w:rPr>
        <w:t>,4</w:t>
      </w:r>
      <w:r w:rsidR="009D5E17" w:rsidRPr="00751B04">
        <w:rPr>
          <w:rFonts w:asciiTheme="majorHAnsi" w:hAnsiTheme="majorHAnsi" w:cstheme="minorHAnsi"/>
          <w:b/>
          <w:bCs w:val="0"/>
          <w:sz w:val="24"/>
          <w:u w:val="single"/>
        </w:rPr>
        <w:t>%.</w:t>
      </w:r>
    </w:p>
    <w:p w:rsidR="000A7DA6" w:rsidRPr="00751B04" w:rsidRDefault="000A7DA6" w:rsidP="005A7642">
      <w:pPr>
        <w:ind w:firstLine="720"/>
        <w:jc w:val="both"/>
        <w:rPr>
          <w:rFonts w:asciiTheme="majorHAnsi" w:hAnsiTheme="majorHAnsi" w:cstheme="minorHAnsi"/>
          <w:b/>
          <w:bCs w:val="0"/>
          <w:sz w:val="24"/>
          <w:u w:val="single"/>
        </w:rPr>
      </w:pPr>
    </w:p>
    <w:p w:rsidR="000B0B14" w:rsidRPr="00751B04" w:rsidRDefault="00106AE0" w:rsidP="009D5E17">
      <w:pPr>
        <w:ind w:firstLine="720"/>
        <w:jc w:val="both"/>
        <w:rPr>
          <w:rFonts w:asciiTheme="majorHAnsi" w:hAnsiTheme="majorHAnsi" w:cstheme="minorHAnsi"/>
          <w:b/>
          <w:bCs w:val="0"/>
          <w:sz w:val="24"/>
          <w:lang/>
        </w:rPr>
      </w:pPr>
      <w:r w:rsidRPr="00751B04">
        <w:rPr>
          <w:rFonts w:asciiTheme="majorHAnsi" w:hAnsiTheme="majorHAnsi" w:cstheme="minorHAnsi"/>
          <w:bCs w:val="0"/>
          <w:sz w:val="24"/>
          <w:lang/>
        </w:rPr>
        <w:t xml:space="preserve">У </w:t>
      </w:r>
      <w:r w:rsidR="0012347B" w:rsidRPr="00751B04">
        <w:rPr>
          <w:rFonts w:asciiTheme="majorHAnsi" w:hAnsiTheme="majorHAnsi" w:cstheme="minorHAnsi"/>
          <w:bCs w:val="0"/>
          <w:sz w:val="24"/>
          <w:lang/>
        </w:rPr>
        <w:t xml:space="preserve">временском периоду </w:t>
      </w:r>
      <w:r w:rsidR="00C11BD5" w:rsidRPr="00751B04">
        <w:rPr>
          <w:rFonts w:asciiTheme="majorHAnsi" w:hAnsiTheme="majorHAnsi" w:cstheme="minorHAnsi"/>
          <w:bCs w:val="0"/>
          <w:sz w:val="24"/>
          <w:lang/>
        </w:rPr>
        <w:t xml:space="preserve">јануар-јун 2025. </w:t>
      </w:r>
      <w:r w:rsidR="009D5E17" w:rsidRPr="00751B04">
        <w:rPr>
          <w:rFonts w:asciiTheme="majorHAnsi" w:hAnsiTheme="majorHAnsi" w:cstheme="minorHAnsi"/>
          <w:bCs w:val="0"/>
          <w:sz w:val="24"/>
        </w:rPr>
        <w:t>године</w:t>
      </w:r>
      <w:r w:rsidR="008D16BE" w:rsidRPr="00751B04">
        <w:rPr>
          <w:rFonts w:asciiTheme="majorHAnsi" w:hAnsiTheme="majorHAnsi" w:cstheme="minorHAnsi"/>
          <w:bCs w:val="0"/>
          <w:sz w:val="24"/>
          <w:lang/>
        </w:rPr>
        <w:t xml:space="preserve"> </w:t>
      </w:r>
      <w:r w:rsidR="0016677B" w:rsidRPr="00751B04">
        <w:rPr>
          <w:rFonts w:asciiTheme="majorHAnsi" w:hAnsiTheme="majorHAnsi" w:cstheme="minorHAnsi"/>
          <w:bCs w:val="0"/>
          <w:sz w:val="24"/>
        </w:rPr>
        <w:t>евидентиран</w:t>
      </w:r>
      <w:r w:rsidR="000A7DA6" w:rsidRPr="00751B04">
        <w:rPr>
          <w:rFonts w:asciiTheme="majorHAnsi" w:hAnsiTheme="majorHAnsi" w:cstheme="minorHAnsi"/>
          <w:bCs w:val="0"/>
          <w:sz w:val="24"/>
          <w:lang/>
        </w:rPr>
        <w:t>о је једно</w:t>
      </w:r>
      <w:r w:rsidR="00706A20" w:rsidRPr="00751B04">
        <w:rPr>
          <w:rFonts w:asciiTheme="majorHAnsi" w:hAnsiTheme="majorHAnsi" w:cstheme="minorHAnsi"/>
          <w:bCs w:val="0"/>
          <w:sz w:val="24"/>
          <w:lang/>
        </w:rPr>
        <w:t xml:space="preserve"> </w:t>
      </w:r>
      <w:r w:rsidR="0016677B" w:rsidRPr="00751B04">
        <w:rPr>
          <w:rFonts w:asciiTheme="majorHAnsi" w:hAnsiTheme="majorHAnsi" w:cstheme="minorHAnsi"/>
          <w:b/>
          <w:bCs w:val="0"/>
          <w:sz w:val="24"/>
        </w:rPr>
        <w:t>кривичн</w:t>
      </w:r>
      <w:r w:rsidR="000A7DA6" w:rsidRPr="00751B04">
        <w:rPr>
          <w:rFonts w:asciiTheme="majorHAnsi" w:hAnsiTheme="majorHAnsi" w:cstheme="minorHAnsi"/>
          <w:b/>
          <w:bCs w:val="0"/>
          <w:sz w:val="24"/>
          <w:lang/>
        </w:rPr>
        <w:t xml:space="preserve">о </w:t>
      </w:r>
      <w:r w:rsidR="000A7DA6" w:rsidRPr="00751B04">
        <w:rPr>
          <w:rFonts w:asciiTheme="majorHAnsi" w:hAnsiTheme="majorHAnsi" w:cstheme="minorHAnsi"/>
          <w:b/>
          <w:bCs w:val="0"/>
          <w:sz w:val="24"/>
        </w:rPr>
        <w:t>дјел</w:t>
      </w:r>
      <w:r w:rsidR="000A7DA6" w:rsidRPr="00751B04">
        <w:rPr>
          <w:rFonts w:asciiTheme="majorHAnsi" w:hAnsiTheme="majorHAnsi" w:cstheme="minorHAnsi"/>
          <w:b/>
          <w:bCs w:val="0"/>
          <w:sz w:val="24"/>
          <w:lang/>
        </w:rPr>
        <w:t>о</w:t>
      </w:r>
      <w:r w:rsidR="009D5E17" w:rsidRPr="00751B04">
        <w:rPr>
          <w:rFonts w:asciiTheme="majorHAnsi" w:hAnsiTheme="majorHAnsi" w:cstheme="minorHAnsi"/>
          <w:b/>
          <w:bCs w:val="0"/>
          <w:sz w:val="24"/>
        </w:rPr>
        <w:t xml:space="preserve"> против полног</w:t>
      </w:r>
      <w:r w:rsidR="009D5E17" w:rsidRPr="00751B04">
        <w:rPr>
          <w:rFonts w:asciiTheme="majorHAnsi" w:hAnsiTheme="majorHAnsi" w:cstheme="minorHAnsi"/>
          <w:bCs w:val="0"/>
          <w:sz w:val="24"/>
        </w:rPr>
        <w:t xml:space="preserve"> </w:t>
      </w:r>
      <w:r w:rsidR="009D5E17" w:rsidRPr="00751B04">
        <w:rPr>
          <w:rFonts w:asciiTheme="majorHAnsi" w:hAnsiTheme="majorHAnsi" w:cstheme="minorHAnsi"/>
          <w:b/>
          <w:bCs w:val="0"/>
          <w:sz w:val="24"/>
        </w:rPr>
        <w:t>интегритета</w:t>
      </w:r>
      <w:r w:rsidR="000A7DA6" w:rsidRPr="00751B04">
        <w:rPr>
          <w:rFonts w:asciiTheme="majorHAnsi" w:hAnsiTheme="majorHAnsi" w:cstheme="minorHAnsi"/>
          <w:b/>
          <w:bCs w:val="0"/>
          <w:sz w:val="24"/>
          <w:lang/>
        </w:rPr>
        <w:t>, а рије</w:t>
      </w:r>
      <w:r w:rsidR="00454B08" w:rsidRPr="00751B04">
        <w:rPr>
          <w:rFonts w:asciiTheme="majorHAnsi" w:hAnsiTheme="majorHAnsi" w:cstheme="minorHAnsi"/>
          <w:b/>
          <w:bCs w:val="0"/>
          <w:sz w:val="24"/>
          <w:lang/>
        </w:rPr>
        <w:t>ч је</w:t>
      </w:r>
      <w:r w:rsidR="00C11BD5" w:rsidRPr="00751B04">
        <w:rPr>
          <w:rFonts w:asciiTheme="majorHAnsi" w:hAnsiTheme="majorHAnsi" w:cstheme="minorHAnsi"/>
          <w:b/>
          <w:bCs w:val="0"/>
          <w:sz w:val="24"/>
          <w:lang/>
        </w:rPr>
        <w:t xml:space="preserve"> о кривичном дјелу “Полно узнемиравање</w:t>
      </w:r>
      <w:r w:rsidRPr="00751B04">
        <w:rPr>
          <w:rFonts w:asciiTheme="majorHAnsi" w:hAnsiTheme="majorHAnsi" w:cstheme="minorHAnsi"/>
          <w:b/>
          <w:bCs w:val="0"/>
          <w:sz w:val="24"/>
          <w:lang/>
        </w:rPr>
        <w:t>“</w:t>
      </w:r>
      <w:r w:rsidR="0012347B" w:rsidRPr="00751B04">
        <w:rPr>
          <w:rFonts w:asciiTheme="majorHAnsi" w:hAnsiTheme="majorHAnsi" w:cstheme="minorHAnsi"/>
          <w:b/>
          <w:bCs w:val="0"/>
          <w:sz w:val="24"/>
          <w:lang/>
        </w:rPr>
        <w:t>, а</w:t>
      </w:r>
      <w:r w:rsidR="00C11BD5" w:rsidRPr="00751B04">
        <w:rPr>
          <w:rFonts w:asciiTheme="majorHAnsi" w:hAnsiTheme="majorHAnsi" w:cstheme="minorHAnsi"/>
          <w:b/>
          <w:bCs w:val="0"/>
          <w:sz w:val="24"/>
          <w:lang/>
        </w:rPr>
        <w:t xml:space="preserve"> кривична дјела из области сексуалног злостављања и искориштавања дјетета нису</w:t>
      </w:r>
      <w:r w:rsidR="0012347B" w:rsidRPr="00751B04">
        <w:rPr>
          <w:rFonts w:asciiTheme="majorHAnsi" w:hAnsiTheme="majorHAnsi" w:cstheme="minorHAnsi"/>
          <w:b/>
          <w:bCs w:val="0"/>
          <w:sz w:val="24"/>
          <w:lang/>
        </w:rPr>
        <w:t xml:space="preserve"> евидентирана</w:t>
      </w:r>
      <w:r w:rsidR="00C11BD5" w:rsidRPr="00751B04">
        <w:rPr>
          <w:rFonts w:asciiTheme="majorHAnsi" w:hAnsiTheme="majorHAnsi" w:cstheme="minorHAnsi"/>
          <w:b/>
          <w:bCs w:val="0"/>
          <w:sz w:val="24"/>
          <w:lang/>
        </w:rPr>
        <w:t xml:space="preserve">. </w:t>
      </w:r>
    </w:p>
    <w:p w:rsidR="000B0B14" w:rsidRPr="00751B04" w:rsidRDefault="000B0B14" w:rsidP="009D5E17">
      <w:pPr>
        <w:ind w:firstLine="720"/>
        <w:jc w:val="both"/>
        <w:rPr>
          <w:rFonts w:asciiTheme="majorHAnsi" w:hAnsiTheme="majorHAnsi" w:cstheme="minorHAnsi"/>
          <w:b/>
          <w:bCs w:val="0"/>
          <w:sz w:val="24"/>
          <w:lang/>
        </w:rPr>
      </w:pPr>
    </w:p>
    <w:p w:rsidR="008644AF" w:rsidRPr="00751B04" w:rsidRDefault="008644AF" w:rsidP="008644AF">
      <w:pPr>
        <w:ind w:firstLine="720"/>
        <w:jc w:val="both"/>
        <w:rPr>
          <w:rFonts w:asciiTheme="majorHAnsi" w:hAnsiTheme="majorHAnsi" w:cstheme="minorHAnsi"/>
          <w:b/>
          <w:color w:val="000000"/>
          <w:sz w:val="24"/>
          <w:u w:val="single"/>
          <w:lang/>
        </w:rPr>
      </w:pPr>
      <w:r w:rsidRPr="00751B04">
        <w:rPr>
          <w:rFonts w:asciiTheme="majorHAnsi" w:hAnsiTheme="majorHAnsi" w:cstheme="minorHAnsi"/>
          <w:b/>
          <w:color w:val="000000"/>
          <w:sz w:val="24"/>
          <w:u w:val="single"/>
          <w:lang/>
        </w:rPr>
        <w:t>Током посматраног периода, сва евидентирана лица са обавезом јављања извршила</w:t>
      </w:r>
      <w:r w:rsidR="00665953" w:rsidRPr="00751B04">
        <w:rPr>
          <w:rFonts w:asciiTheme="majorHAnsi" w:hAnsiTheme="majorHAnsi" w:cstheme="minorHAnsi"/>
          <w:b/>
          <w:color w:val="000000"/>
          <w:sz w:val="24"/>
          <w:u w:val="single"/>
          <w:lang/>
        </w:rPr>
        <w:t xml:space="preserve"> су</w:t>
      </w:r>
      <w:r w:rsidRPr="00751B04">
        <w:rPr>
          <w:rFonts w:asciiTheme="majorHAnsi" w:hAnsiTheme="majorHAnsi" w:cstheme="minorHAnsi"/>
          <w:b/>
          <w:color w:val="000000"/>
          <w:sz w:val="24"/>
          <w:u w:val="single"/>
          <w:lang/>
        </w:rPr>
        <w:t xml:space="preserve"> своју обавезу у складу са Законом о посебном регистру правоснажно осуђених за кривична дјела сексуалне злоупотребе и искориштавања дјеце.</w:t>
      </w:r>
    </w:p>
    <w:p w:rsidR="008D16BE" w:rsidRPr="00751B04" w:rsidRDefault="008D16BE" w:rsidP="009D5E17">
      <w:pPr>
        <w:ind w:firstLine="720"/>
        <w:jc w:val="both"/>
        <w:rPr>
          <w:rFonts w:asciiTheme="majorHAnsi" w:hAnsiTheme="majorHAnsi" w:cstheme="minorHAnsi"/>
          <w:b/>
          <w:bCs w:val="0"/>
          <w:sz w:val="24"/>
          <w:lang/>
        </w:rPr>
      </w:pPr>
    </w:p>
    <w:p w:rsidR="009D5E17" w:rsidRPr="00751B04" w:rsidRDefault="009D5E17" w:rsidP="009D5E17">
      <w:pPr>
        <w:ind w:firstLine="720"/>
        <w:jc w:val="both"/>
        <w:rPr>
          <w:rFonts w:asciiTheme="majorHAnsi" w:hAnsiTheme="majorHAnsi" w:cstheme="minorHAnsi"/>
          <w:b/>
          <w:bCs w:val="0"/>
          <w:sz w:val="24"/>
          <w:lang/>
        </w:rPr>
      </w:pPr>
      <w:r w:rsidRPr="00751B04">
        <w:rPr>
          <w:rFonts w:asciiTheme="majorHAnsi" w:hAnsiTheme="majorHAnsi" w:cstheme="minorHAnsi"/>
          <w:bCs w:val="0"/>
          <w:sz w:val="24"/>
        </w:rPr>
        <w:t>Посматрајући структуру осталих кривичних дјела општег кри</w:t>
      </w:r>
      <w:r w:rsidR="006C3B7A" w:rsidRPr="00751B04">
        <w:rPr>
          <w:rFonts w:asciiTheme="majorHAnsi" w:hAnsiTheme="majorHAnsi" w:cstheme="minorHAnsi"/>
          <w:bCs w:val="0"/>
          <w:sz w:val="24"/>
        </w:rPr>
        <w:t>миналитета, најбројнија су кривична д</w:t>
      </w:r>
      <w:r w:rsidR="008644AF" w:rsidRPr="00751B04">
        <w:rPr>
          <w:rFonts w:asciiTheme="majorHAnsi" w:hAnsiTheme="majorHAnsi" w:cstheme="minorHAnsi"/>
          <w:bCs w:val="0"/>
          <w:sz w:val="24"/>
        </w:rPr>
        <w:t>јела против брака и породице</w:t>
      </w:r>
      <w:r w:rsidR="00F21742" w:rsidRPr="00751B04">
        <w:rPr>
          <w:rFonts w:asciiTheme="majorHAnsi" w:hAnsiTheme="majorHAnsi" w:cstheme="minorHAnsi"/>
          <w:bCs w:val="0"/>
          <w:sz w:val="24"/>
          <w:lang/>
        </w:rPr>
        <w:t xml:space="preserve"> </w:t>
      </w:r>
      <w:r w:rsidR="008644AF" w:rsidRPr="00751B04">
        <w:rPr>
          <w:rFonts w:asciiTheme="majorHAnsi" w:hAnsiTheme="majorHAnsi" w:cstheme="minorHAnsi"/>
          <w:bCs w:val="0"/>
          <w:sz w:val="24"/>
        </w:rPr>
        <w:t xml:space="preserve"> (</w:t>
      </w:r>
      <w:r w:rsidR="00C11BD5" w:rsidRPr="00751B04">
        <w:rPr>
          <w:rFonts w:asciiTheme="majorHAnsi" w:hAnsiTheme="majorHAnsi" w:cstheme="minorHAnsi"/>
          <w:bCs w:val="0"/>
          <w:sz w:val="24"/>
          <w:lang/>
        </w:rPr>
        <w:t>4</w:t>
      </w:r>
      <w:r w:rsidR="00C11BD5" w:rsidRPr="00751B04">
        <w:rPr>
          <w:rFonts w:asciiTheme="majorHAnsi" w:hAnsiTheme="majorHAnsi" w:cstheme="minorHAnsi"/>
          <w:bCs w:val="0"/>
          <w:sz w:val="24"/>
          <w:lang/>
        </w:rPr>
        <w:t>8</w:t>
      </w:r>
      <w:r w:rsidR="008644AF" w:rsidRPr="00751B04">
        <w:rPr>
          <w:rFonts w:asciiTheme="majorHAnsi" w:hAnsiTheme="majorHAnsi" w:cstheme="minorHAnsi"/>
          <w:bCs w:val="0"/>
          <w:sz w:val="24"/>
        </w:rPr>
        <w:t xml:space="preserve"> криви</w:t>
      </w:r>
      <w:r w:rsidR="00AF3DCE" w:rsidRPr="00751B04">
        <w:rPr>
          <w:rFonts w:asciiTheme="majorHAnsi" w:hAnsiTheme="majorHAnsi" w:cstheme="minorHAnsi"/>
          <w:bCs w:val="0"/>
          <w:sz w:val="24"/>
        </w:rPr>
        <w:t>чн</w:t>
      </w:r>
      <w:r w:rsidR="00AF3DCE" w:rsidRPr="00751B04">
        <w:rPr>
          <w:rFonts w:asciiTheme="majorHAnsi" w:hAnsiTheme="majorHAnsi" w:cstheme="minorHAnsi"/>
          <w:bCs w:val="0"/>
          <w:sz w:val="24"/>
          <w:lang/>
        </w:rPr>
        <w:t>a</w:t>
      </w:r>
      <w:r w:rsidR="006C3B7A" w:rsidRPr="00751B04">
        <w:rPr>
          <w:rFonts w:asciiTheme="majorHAnsi" w:hAnsiTheme="majorHAnsi" w:cstheme="minorHAnsi"/>
          <w:bCs w:val="0"/>
          <w:sz w:val="24"/>
        </w:rPr>
        <w:t xml:space="preserve"> дјела)</w:t>
      </w:r>
      <w:r w:rsidR="007B4A28" w:rsidRPr="00751B04">
        <w:rPr>
          <w:rFonts w:asciiTheme="majorHAnsi" w:hAnsiTheme="majorHAnsi" w:cstheme="minorHAnsi"/>
          <w:bCs w:val="0"/>
          <w:sz w:val="24"/>
          <w:lang/>
        </w:rPr>
        <w:t>, гдје се највећ</w:t>
      </w:r>
      <w:r w:rsidR="00C11BD5" w:rsidRPr="00751B04">
        <w:rPr>
          <w:rFonts w:asciiTheme="majorHAnsi" w:hAnsiTheme="majorHAnsi" w:cstheme="minorHAnsi"/>
          <w:bCs w:val="0"/>
          <w:sz w:val="24"/>
          <w:lang/>
        </w:rPr>
        <w:t xml:space="preserve">и број односи на КД ''Насиље у породици или породичној заједници (40) </w:t>
      </w:r>
      <w:r w:rsidR="006C3B7A" w:rsidRPr="00751B04">
        <w:rPr>
          <w:rFonts w:asciiTheme="majorHAnsi" w:hAnsiTheme="majorHAnsi" w:cstheme="minorHAnsi"/>
          <w:bCs w:val="0"/>
          <w:sz w:val="24"/>
        </w:rPr>
        <w:t xml:space="preserve">. </w:t>
      </w:r>
    </w:p>
    <w:p w:rsidR="00B35A18" w:rsidRPr="00751B04" w:rsidRDefault="00751B04" w:rsidP="00751B04">
      <w:pPr>
        <w:jc w:val="both"/>
        <w:rPr>
          <w:rFonts w:asciiTheme="majorHAnsi" w:hAnsiTheme="majorHAnsi"/>
          <w:bCs w:val="0"/>
          <w:color w:val="FF0000"/>
          <w:sz w:val="24"/>
          <w:lang w:val="en-US"/>
        </w:rPr>
      </w:pPr>
      <w:r>
        <w:rPr>
          <w:rFonts w:asciiTheme="majorHAnsi" w:hAnsiTheme="majorHAnsi"/>
          <w:color w:val="FF0000"/>
          <w:sz w:val="24"/>
          <w:lang/>
        </w:rPr>
        <w:t xml:space="preserve">   </w:t>
      </w:r>
    </w:p>
    <w:p w:rsidR="007B4A28" w:rsidRPr="00751B04" w:rsidRDefault="009D5E17" w:rsidP="00751B04">
      <w:pPr>
        <w:ind w:firstLine="720"/>
        <w:jc w:val="both"/>
        <w:rPr>
          <w:rFonts w:asciiTheme="majorHAnsi" w:hAnsiTheme="majorHAnsi" w:cstheme="minorHAnsi"/>
          <w:b/>
          <w:sz w:val="24"/>
          <w:lang/>
        </w:rPr>
      </w:pPr>
      <w:r w:rsidRPr="00751B04">
        <w:rPr>
          <w:rFonts w:asciiTheme="majorHAnsi" w:hAnsiTheme="majorHAnsi" w:cstheme="minorHAnsi"/>
          <w:sz w:val="24"/>
        </w:rPr>
        <w:t xml:space="preserve">У области </w:t>
      </w:r>
      <w:r w:rsidRPr="00751B04">
        <w:rPr>
          <w:rFonts w:asciiTheme="majorHAnsi" w:hAnsiTheme="majorHAnsi" w:cstheme="minorHAnsi"/>
          <w:b/>
          <w:sz w:val="24"/>
        </w:rPr>
        <w:t>привредног криминалитета</w:t>
      </w:r>
      <w:r w:rsidRPr="00751B04">
        <w:rPr>
          <w:rFonts w:asciiTheme="majorHAnsi" w:hAnsiTheme="majorHAnsi" w:cstheme="minorHAnsi"/>
          <w:sz w:val="24"/>
          <w:lang/>
        </w:rPr>
        <w:t>, у анализираном периоду</w:t>
      </w:r>
      <w:r w:rsidRPr="00751B04">
        <w:rPr>
          <w:rFonts w:asciiTheme="majorHAnsi" w:hAnsiTheme="majorHAnsi" w:cstheme="minorHAnsi"/>
          <w:b/>
          <w:sz w:val="24"/>
          <w:lang/>
        </w:rPr>
        <w:t>,</w:t>
      </w:r>
      <w:r w:rsidRPr="00751B04">
        <w:rPr>
          <w:rFonts w:asciiTheme="majorHAnsi" w:hAnsiTheme="majorHAnsi" w:cstheme="minorHAnsi"/>
          <w:b/>
          <w:sz w:val="24"/>
        </w:rPr>
        <w:t xml:space="preserve"> </w:t>
      </w:r>
      <w:r w:rsidR="00B86F55" w:rsidRPr="00751B04">
        <w:rPr>
          <w:rFonts w:asciiTheme="majorHAnsi" w:hAnsiTheme="majorHAnsi" w:cstheme="minorHAnsi"/>
          <w:sz w:val="24"/>
        </w:rPr>
        <w:t xml:space="preserve"> откривено је </w:t>
      </w:r>
      <w:r w:rsidR="007B4A28" w:rsidRPr="00751B04">
        <w:rPr>
          <w:rFonts w:asciiTheme="majorHAnsi" w:hAnsiTheme="majorHAnsi" w:cstheme="minorHAnsi"/>
          <w:b/>
          <w:sz w:val="24"/>
          <w:lang/>
        </w:rPr>
        <w:t>17</w:t>
      </w:r>
      <w:r w:rsidR="00B86F55" w:rsidRPr="00751B04">
        <w:rPr>
          <w:rFonts w:asciiTheme="majorHAnsi" w:hAnsiTheme="majorHAnsi" w:cstheme="minorHAnsi"/>
          <w:b/>
          <w:sz w:val="24"/>
        </w:rPr>
        <w:t xml:space="preserve"> </w:t>
      </w:r>
      <w:r w:rsidR="00AF3DCE" w:rsidRPr="00751B04">
        <w:rPr>
          <w:rFonts w:asciiTheme="majorHAnsi" w:hAnsiTheme="majorHAnsi" w:cstheme="minorHAnsi"/>
          <w:b/>
          <w:sz w:val="24"/>
        </w:rPr>
        <w:t>кривич</w:t>
      </w:r>
      <w:r w:rsidR="00AF3DCE" w:rsidRPr="00751B04">
        <w:rPr>
          <w:rFonts w:asciiTheme="majorHAnsi" w:hAnsiTheme="majorHAnsi" w:cstheme="minorHAnsi"/>
          <w:b/>
          <w:sz w:val="24"/>
          <w:lang/>
        </w:rPr>
        <w:t>них</w:t>
      </w:r>
      <w:r w:rsidR="00AF3DCE" w:rsidRPr="00751B04">
        <w:rPr>
          <w:rFonts w:asciiTheme="majorHAnsi" w:hAnsiTheme="majorHAnsi" w:cstheme="minorHAnsi"/>
          <w:b/>
          <w:sz w:val="24"/>
        </w:rPr>
        <w:t xml:space="preserve"> дјел</w:t>
      </w:r>
      <w:r w:rsidR="00AF3DCE" w:rsidRPr="00751B04">
        <w:rPr>
          <w:rFonts w:asciiTheme="majorHAnsi" w:hAnsiTheme="majorHAnsi" w:cstheme="minorHAnsi"/>
          <w:b/>
          <w:sz w:val="24"/>
          <w:lang/>
        </w:rPr>
        <w:t>а</w:t>
      </w:r>
      <w:r w:rsidR="00C2070D" w:rsidRPr="00751B04">
        <w:rPr>
          <w:rFonts w:asciiTheme="majorHAnsi" w:hAnsiTheme="majorHAnsi" w:cstheme="minorHAnsi"/>
          <w:sz w:val="24"/>
        </w:rPr>
        <w:t xml:space="preserve">, док </w:t>
      </w:r>
      <w:r w:rsidR="00751B04">
        <w:rPr>
          <w:rFonts w:asciiTheme="majorHAnsi" w:hAnsiTheme="majorHAnsi" w:cstheme="minorHAnsi"/>
          <w:sz w:val="24"/>
          <w:lang/>
        </w:rPr>
        <w:t>je</w:t>
      </w:r>
      <w:r w:rsidR="00C2070D" w:rsidRPr="00751B04">
        <w:rPr>
          <w:rFonts w:asciiTheme="majorHAnsi" w:hAnsiTheme="majorHAnsi" w:cstheme="minorHAnsi"/>
          <w:sz w:val="24"/>
          <w:lang/>
        </w:rPr>
        <w:t xml:space="preserve"> у</w:t>
      </w:r>
      <w:r w:rsidRPr="00751B04">
        <w:rPr>
          <w:rFonts w:asciiTheme="majorHAnsi" w:hAnsiTheme="majorHAnsi" w:cstheme="minorHAnsi"/>
          <w:sz w:val="24"/>
        </w:rPr>
        <w:t xml:space="preserve"> упоредном пе</w:t>
      </w:r>
      <w:r w:rsidR="00C2070D" w:rsidRPr="00751B04">
        <w:rPr>
          <w:rFonts w:asciiTheme="majorHAnsi" w:hAnsiTheme="majorHAnsi" w:cstheme="minorHAnsi"/>
          <w:sz w:val="24"/>
        </w:rPr>
        <w:t>риоду прошле године евидентиран</w:t>
      </w:r>
      <w:r w:rsidR="00751B04">
        <w:rPr>
          <w:rFonts w:asciiTheme="majorHAnsi" w:hAnsiTheme="majorHAnsi" w:cstheme="minorHAnsi"/>
          <w:sz w:val="24"/>
          <w:lang/>
        </w:rPr>
        <w:t>o</w:t>
      </w:r>
      <w:r w:rsidRPr="00751B04">
        <w:rPr>
          <w:rFonts w:asciiTheme="majorHAnsi" w:hAnsiTheme="majorHAnsi" w:cstheme="minorHAnsi"/>
          <w:sz w:val="24"/>
        </w:rPr>
        <w:t xml:space="preserve"> </w:t>
      </w:r>
      <w:r w:rsidR="007B4A28" w:rsidRPr="00751B04">
        <w:rPr>
          <w:rFonts w:asciiTheme="majorHAnsi" w:hAnsiTheme="majorHAnsi" w:cstheme="minorHAnsi"/>
          <w:sz w:val="24"/>
          <w:lang/>
        </w:rPr>
        <w:t>28</w:t>
      </w:r>
      <w:r w:rsidR="007B4A28" w:rsidRPr="00751B04">
        <w:rPr>
          <w:rFonts w:asciiTheme="majorHAnsi" w:hAnsiTheme="majorHAnsi" w:cstheme="minorHAnsi"/>
          <w:sz w:val="24"/>
        </w:rPr>
        <w:t xml:space="preserve"> кривичн</w:t>
      </w:r>
      <w:r w:rsidR="007B4A28" w:rsidRPr="00751B04">
        <w:rPr>
          <w:rFonts w:asciiTheme="majorHAnsi" w:hAnsiTheme="majorHAnsi" w:cstheme="minorHAnsi"/>
          <w:sz w:val="24"/>
          <w:lang/>
        </w:rPr>
        <w:t>их</w:t>
      </w:r>
      <w:r w:rsidR="00665953" w:rsidRPr="00751B04">
        <w:rPr>
          <w:rFonts w:asciiTheme="majorHAnsi" w:hAnsiTheme="majorHAnsi" w:cstheme="minorHAnsi"/>
          <w:sz w:val="24"/>
        </w:rPr>
        <w:t xml:space="preserve"> дјела</w:t>
      </w:r>
      <w:r w:rsidR="00751B04">
        <w:rPr>
          <w:rFonts w:asciiTheme="majorHAnsi" w:hAnsiTheme="majorHAnsi" w:cstheme="minorHAnsi"/>
          <w:sz w:val="24"/>
          <w:lang/>
        </w:rPr>
        <w:t xml:space="preserve"> </w:t>
      </w:r>
      <w:r w:rsidR="00751B04">
        <w:rPr>
          <w:rFonts w:asciiTheme="majorHAnsi" w:hAnsiTheme="majorHAnsi" w:cstheme="minorHAnsi"/>
          <w:sz w:val="24"/>
          <w:lang/>
        </w:rPr>
        <w:t>из ове области</w:t>
      </w:r>
      <w:r w:rsidRPr="00751B04">
        <w:rPr>
          <w:rFonts w:asciiTheme="majorHAnsi" w:hAnsiTheme="majorHAnsi" w:cstheme="minorHAnsi"/>
          <w:sz w:val="24"/>
        </w:rPr>
        <w:t>. Надл</w:t>
      </w:r>
      <w:r w:rsidR="00C2070D" w:rsidRPr="00751B04">
        <w:rPr>
          <w:rFonts w:asciiTheme="majorHAnsi" w:hAnsiTheme="majorHAnsi" w:cstheme="minorHAnsi"/>
          <w:sz w:val="24"/>
        </w:rPr>
        <w:t xml:space="preserve">ежном тужилаштву је поднесено </w:t>
      </w:r>
      <w:r w:rsidR="007B4A28" w:rsidRPr="00751B04">
        <w:rPr>
          <w:rFonts w:asciiTheme="majorHAnsi" w:hAnsiTheme="majorHAnsi" w:cstheme="minorHAnsi"/>
          <w:sz w:val="24"/>
          <w:lang/>
        </w:rPr>
        <w:t>10</w:t>
      </w:r>
      <w:r w:rsidR="00C2070D" w:rsidRPr="00751B04">
        <w:rPr>
          <w:rFonts w:asciiTheme="majorHAnsi" w:hAnsiTheme="majorHAnsi" w:cstheme="minorHAnsi"/>
          <w:sz w:val="24"/>
        </w:rPr>
        <w:t xml:space="preserve"> извјештаја против </w:t>
      </w:r>
      <w:r w:rsidR="007B4A28" w:rsidRPr="00751B04">
        <w:rPr>
          <w:rFonts w:asciiTheme="majorHAnsi" w:hAnsiTheme="majorHAnsi" w:cstheme="minorHAnsi"/>
          <w:sz w:val="24"/>
          <w:lang/>
        </w:rPr>
        <w:t>22</w:t>
      </w:r>
      <w:r w:rsidR="00C2070D" w:rsidRPr="00751B04">
        <w:rPr>
          <w:rFonts w:asciiTheme="majorHAnsi" w:hAnsiTheme="majorHAnsi" w:cstheme="minorHAnsi"/>
          <w:sz w:val="24"/>
        </w:rPr>
        <w:t xml:space="preserve"> </w:t>
      </w:r>
      <w:r w:rsidR="00C2070D" w:rsidRPr="00751B04">
        <w:rPr>
          <w:rFonts w:asciiTheme="majorHAnsi" w:hAnsiTheme="majorHAnsi" w:cstheme="minorHAnsi"/>
          <w:sz w:val="24"/>
          <w:lang/>
        </w:rPr>
        <w:t>лица</w:t>
      </w:r>
      <w:r w:rsidRPr="00751B04">
        <w:rPr>
          <w:rFonts w:asciiTheme="majorHAnsi" w:hAnsiTheme="majorHAnsi" w:cstheme="minorHAnsi"/>
          <w:sz w:val="24"/>
        </w:rPr>
        <w:t xml:space="preserve">, </w:t>
      </w:r>
      <w:r w:rsidR="00B35A18" w:rsidRPr="00751B04">
        <w:rPr>
          <w:rFonts w:asciiTheme="majorHAnsi" w:hAnsiTheme="majorHAnsi" w:cstheme="minorHAnsi"/>
          <w:sz w:val="24"/>
        </w:rPr>
        <w:t>а</w:t>
      </w:r>
      <w:r w:rsidR="006360E5" w:rsidRPr="00751B04">
        <w:rPr>
          <w:rFonts w:asciiTheme="majorHAnsi" w:hAnsiTheme="majorHAnsi" w:cstheme="minorHAnsi"/>
          <w:sz w:val="24"/>
          <w:lang/>
        </w:rPr>
        <w:t xml:space="preserve"> </w:t>
      </w:r>
      <w:r w:rsidRPr="00751B04">
        <w:rPr>
          <w:rFonts w:asciiTheme="majorHAnsi" w:hAnsiTheme="majorHAnsi" w:cstheme="minorHAnsi"/>
          <w:sz w:val="24"/>
        </w:rPr>
        <w:t xml:space="preserve">евидентирана је </w:t>
      </w:r>
      <w:r w:rsidRPr="00751B04">
        <w:rPr>
          <w:rFonts w:asciiTheme="majorHAnsi" w:hAnsiTheme="majorHAnsi" w:cstheme="minorHAnsi"/>
          <w:b/>
          <w:sz w:val="24"/>
        </w:rPr>
        <w:t>материјална штета</w:t>
      </w:r>
      <w:r w:rsidRPr="00751B04">
        <w:rPr>
          <w:rFonts w:asciiTheme="majorHAnsi" w:hAnsiTheme="majorHAnsi" w:cstheme="minorHAnsi"/>
          <w:sz w:val="24"/>
        </w:rPr>
        <w:t xml:space="preserve"> у износу од </w:t>
      </w:r>
      <w:r w:rsidR="007B4A28" w:rsidRPr="00751B04">
        <w:rPr>
          <w:rFonts w:asciiTheme="majorHAnsi" w:hAnsiTheme="majorHAnsi" w:cstheme="minorHAnsi"/>
          <w:b/>
          <w:sz w:val="24"/>
          <w:lang/>
        </w:rPr>
        <w:t xml:space="preserve">548.660.50 </w:t>
      </w:r>
      <w:r w:rsidR="005C4BE4" w:rsidRPr="00751B04">
        <w:rPr>
          <w:rFonts w:asciiTheme="majorHAnsi" w:hAnsiTheme="majorHAnsi" w:cstheme="minorHAnsi"/>
          <w:b/>
          <w:sz w:val="24"/>
        </w:rPr>
        <w:t>КМ</w:t>
      </w:r>
      <w:r w:rsidR="005C4BE4" w:rsidRPr="00751B04">
        <w:rPr>
          <w:rFonts w:asciiTheme="majorHAnsi" w:hAnsiTheme="majorHAnsi" w:cstheme="minorHAnsi"/>
          <w:sz w:val="24"/>
        </w:rPr>
        <w:t xml:space="preserve"> </w:t>
      </w:r>
      <w:r w:rsidRPr="00751B04">
        <w:rPr>
          <w:rFonts w:asciiTheme="majorHAnsi" w:hAnsiTheme="majorHAnsi" w:cstheme="minorHAnsi"/>
          <w:sz w:val="24"/>
        </w:rPr>
        <w:t xml:space="preserve">и противправна имовинска корист у износу од </w:t>
      </w:r>
      <w:r w:rsidR="007B4A28" w:rsidRPr="00751B04">
        <w:rPr>
          <w:rFonts w:asciiTheme="majorHAnsi" w:hAnsiTheme="majorHAnsi" w:cstheme="minorHAnsi"/>
          <w:b/>
          <w:sz w:val="24"/>
          <w:lang/>
        </w:rPr>
        <w:t xml:space="preserve">574.667.60 </w:t>
      </w:r>
      <w:r w:rsidRPr="00751B04">
        <w:rPr>
          <w:rFonts w:asciiTheme="majorHAnsi" w:hAnsiTheme="majorHAnsi" w:cstheme="minorHAnsi"/>
          <w:b/>
          <w:sz w:val="24"/>
        </w:rPr>
        <w:t>КМ</w:t>
      </w:r>
      <w:r w:rsidR="00790823" w:rsidRPr="00751B04">
        <w:rPr>
          <w:rFonts w:asciiTheme="majorHAnsi" w:hAnsiTheme="majorHAnsi" w:cstheme="minorHAnsi"/>
          <w:b/>
          <w:sz w:val="24"/>
          <w:lang/>
        </w:rPr>
        <w:t>.</w:t>
      </w:r>
      <w:r w:rsidR="00751B04">
        <w:rPr>
          <w:rFonts w:asciiTheme="majorHAnsi" w:hAnsiTheme="majorHAnsi" w:cstheme="minorHAnsi"/>
          <w:b/>
          <w:sz w:val="24"/>
          <w:lang/>
        </w:rPr>
        <w:t xml:space="preserve"> </w:t>
      </w:r>
      <w:r w:rsidR="00751B04" w:rsidRPr="00751B04">
        <w:rPr>
          <w:rFonts w:asciiTheme="majorHAnsi" w:hAnsiTheme="majorHAnsi" w:cstheme="minorHAnsi"/>
          <w:sz w:val="24"/>
          <w:lang/>
        </w:rPr>
        <w:t>С</w:t>
      </w:r>
      <w:r w:rsidR="0058032E" w:rsidRPr="00751B04">
        <w:rPr>
          <w:rFonts w:asciiTheme="majorHAnsi" w:hAnsiTheme="majorHAnsi"/>
          <w:sz w:val="24"/>
          <w:lang/>
        </w:rPr>
        <w:t>вих 17</w:t>
      </w:r>
      <w:r w:rsidR="0058032E" w:rsidRPr="00751B04">
        <w:rPr>
          <w:rFonts w:asciiTheme="majorHAnsi" w:hAnsiTheme="majorHAnsi"/>
          <w:sz w:val="24"/>
        </w:rPr>
        <w:t xml:space="preserve"> кривичн</w:t>
      </w:r>
      <w:r w:rsidR="0058032E" w:rsidRPr="00751B04">
        <w:rPr>
          <w:rFonts w:asciiTheme="majorHAnsi" w:hAnsiTheme="majorHAnsi"/>
          <w:sz w:val="24"/>
          <w:lang/>
        </w:rPr>
        <w:t xml:space="preserve">их </w:t>
      </w:r>
      <w:r w:rsidR="0058032E" w:rsidRPr="00751B04">
        <w:rPr>
          <w:rFonts w:asciiTheme="majorHAnsi" w:hAnsiTheme="majorHAnsi"/>
          <w:sz w:val="24"/>
        </w:rPr>
        <w:t xml:space="preserve">дјела </w:t>
      </w:r>
      <w:r w:rsidR="0058032E" w:rsidRPr="00751B04">
        <w:rPr>
          <w:rFonts w:asciiTheme="majorHAnsi" w:hAnsiTheme="majorHAnsi"/>
          <w:sz w:val="24"/>
          <w:lang/>
        </w:rPr>
        <w:t xml:space="preserve">привредног криминалитета су </w:t>
      </w:r>
      <w:r w:rsidR="0058032E" w:rsidRPr="00751B04">
        <w:rPr>
          <w:rFonts w:asciiTheme="majorHAnsi" w:hAnsiTheme="majorHAnsi"/>
          <w:sz w:val="24"/>
        </w:rPr>
        <w:t>коруптивног карактера</w:t>
      </w:r>
      <w:r w:rsidR="0058032E" w:rsidRPr="00751B04">
        <w:rPr>
          <w:rFonts w:asciiTheme="majorHAnsi" w:hAnsiTheme="majorHAnsi"/>
          <w:sz w:val="24"/>
          <w:lang/>
        </w:rPr>
        <w:t xml:space="preserve">. </w:t>
      </w:r>
    </w:p>
    <w:p w:rsidR="00B35A18" w:rsidRPr="00751B04" w:rsidRDefault="00B35A18" w:rsidP="00B35A18">
      <w:pPr>
        <w:rPr>
          <w:rFonts w:asciiTheme="majorHAnsi" w:hAnsiTheme="majorHAnsi"/>
          <w:sz w:val="24"/>
        </w:rPr>
      </w:pPr>
    </w:p>
    <w:p w:rsidR="009D5E17" w:rsidRDefault="00C2070D" w:rsidP="00CF5436">
      <w:pPr>
        <w:ind w:firstLine="720"/>
        <w:jc w:val="both"/>
        <w:rPr>
          <w:rFonts w:asciiTheme="majorHAnsi" w:eastAsia="Calibri" w:hAnsiTheme="majorHAnsi" w:cstheme="minorHAnsi"/>
          <w:bCs w:val="0"/>
          <w:sz w:val="24"/>
          <w:lang/>
        </w:rPr>
      </w:pPr>
      <w:r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Током </w:t>
      </w:r>
      <w:r w:rsidR="006F1A85" w:rsidRPr="00751B04">
        <w:rPr>
          <w:rFonts w:asciiTheme="majorHAnsi" w:eastAsia="Calibri" w:hAnsiTheme="majorHAnsi" w:cstheme="minorHAnsi"/>
          <w:bCs w:val="0"/>
          <w:sz w:val="24"/>
          <w:lang/>
        </w:rPr>
        <w:t>извјештајног</w:t>
      </w:r>
      <w:r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период</w:t>
      </w:r>
      <w:r w:rsidR="006F1A85" w:rsidRPr="00751B04">
        <w:rPr>
          <w:rFonts w:asciiTheme="majorHAnsi" w:eastAsia="Calibri" w:hAnsiTheme="majorHAnsi" w:cstheme="minorHAnsi"/>
          <w:bCs w:val="0"/>
          <w:sz w:val="24"/>
          <w:lang/>
        </w:rPr>
        <w:t>а</w:t>
      </w:r>
      <w:r w:rsidRPr="00751B04">
        <w:rPr>
          <w:rFonts w:asciiTheme="majorHAnsi" w:eastAsia="Calibri" w:hAnsiTheme="majorHAnsi" w:cstheme="minorHAnsi"/>
          <w:bCs w:val="0"/>
          <w:sz w:val="24"/>
          <w:lang/>
        </w:rPr>
        <w:t>, на подру</w:t>
      </w:r>
      <w:r w:rsidR="00262FAB" w:rsidRPr="00751B04">
        <w:rPr>
          <w:rFonts w:asciiTheme="majorHAnsi" w:eastAsia="Calibri" w:hAnsiTheme="majorHAnsi" w:cstheme="minorHAnsi"/>
          <w:bCs w:val="0"/>
          <w:sz w:val="24"/>
          <w:lang/>
        </w:rPr>
        <w:t>чју града Бијељина, евидентиран</w:t>
      </w:r>
      <w:r w:rsidR="00665953" w:rsidRPr="00751B04">
        <w:rPr>
          <w:rFonts w:asciiTheme="majorHAnsi" w:eastAsia="Calibri" w:hAnsiTheme="majorHAnsi" w:cstheme="minorHAnsi"/>
          <w:bCs w:val="0"/>
          <w:sz w:val="24"/>
          <w:lang/>
        </w:rPr>
        <w:t>о</w:t>
      </w:r>
      <w:r w:rsidR="00262FAB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је</w:t>
      </w:r>
      <w:r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</w:t>
      </w:r>
      <w:r w:rsidR="007B4A28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23</w:t>
      </w:r>
      <w:r w:rsidR="00262FAB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крив</w:t>
      </w:r>
      <w:r w:rsidR="007B4A28"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>ична</w:t>
      </w:r>
      <w:r w:rsidRPr="00751B04">
        <w:rPr>
          <w:rFonts w:asciiTheme="majorHAnsi" w:eastAsia="Calibri" w:hAnsiTheme="majorHAnsi" w:cstheme="minorHAnsi"/>
          <w:b/>
          <w:bCs w:val="0"/>
          <w:sz w:val="24"/>
          <w:lang/>
        </w:rPr>
        <w:t xml:space="preserve"> дјела</w:t>
      </w:r>
      <w:r w:rsidR="006F1A85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</w:t>
      </w:r>
      <w:r w:rsidR="003D6782" w:rsidRPr="00751B04">
        <w:rPr>
          <w:rFonts w:asciiTheme="majorHAnsi" w:eastAsia="Calibri" w:hAnsiTheme="majorHAnsi" w:cstheme="minorHAnsi"/>
          <w:bCs w:val="0"/>
          <w:sz w:val="24"/>
          <w:lang/>
        </w:rPr>
        <w:t>из области злоупотр</w:t>
      </w:r>
      <w:r w:rsidR="007B4A28" w:rsidRPr="00751B04">
        <w:rPr>
          <w:rFonts w:asciiTheme="majorHAnsi" w:eastAsia="Calibri" w:hAnsiTheme="majorHAnsi" w:cstheme="minorHAnsi"/>
          <w:bCs w:val="0"/>
          <w:sz w:val="24"/>
          <w:lang/>
        </w:rPr>
        <w:t>ебе опојних дрога, од чега је 19</w:t>
      </w:r>
      <w:r w:rsidR="003D6782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КД ''Неовлаштена производња и промет опојних дрога'' </w:t>
      </w:r>
      <w:r w:rsidR="00023F69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из члана 207. КЗ РС</w:t>
      </w:r>
      <w:r w:rsidR="00B17991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</w:t>
      </w:r>
      <w:r w:rsidR="007B4A28" w:rsidRPr="00751B04">
        <w:rPr>
          <w:rFonts w:asciiTheme="majorHAnsi" w:eastAsia="Calibri" w:hAnsiTheme="majorHAnsi" w:cstheme="minorHAnsi"/>
          <w:bCs w:val="0"/>
          <w:sz w:val="24"/>
          <w:lang/>
        </w:rPr>
        <w:t>и 4</w:t>
      </w:r>
      <w:r w:rsidR="003D6782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КД ''Омогућавање уживања опојних дрога''</w:t>
      </w:r>
      <w:r w:rsidR="00023F69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из члана 208. КЗ РС, а током</w:t>
      </w:r>
      <w:r w:rsidR="007B4A28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јануар-јул 2025</w:t>
      </w:r>
      <w:r w:rsidR="00023F69" w:rsidRPr="00751B04">
        <w:rPr>
          <w:rFonts w:asciiTheme="majorHAnsi" w:eastAsia="Calibri" w:hAnsiTheme="majorHAnsi" w:cstheme="minorHAnsi"/>
          <w:bCs w:val="0"/>
          <w:sz w:val="24"/>
          <w:lang/>
        </w:rPr>
        <w:t>.године је за наведена кривична дјела над</w:t>
      </w:r>
      <w:r w:rsidR="007B4A28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лежним тужилаштвима поднијето 20 </w:t>
      </w:r>
      <w:r w:rsidR="00023F69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извјеш</w:t>
      </w:r>
      <w:r w:rsidR="006A75F5" w:rsidRPr="00751B04">
        <w:rPr>
          <w:rFonts w:asciiTheme="majorHAnsi" w:eastAsia="Calibri" w:hAnsiTheme="majorHAnsi" w:cstheme="minorHAnsi"/>
          <w:bCs w:val="0"/>
          <w:sz w:val="24"/>
          <w:lang/>
        </w:rPr>
        <w:t>т</w:t>
      </w:r>
      <w:r w:rsidR="00023F69" w:rsidRPr="00751B04">
        <w:rPr>
          <w:rFonts w:asciiTheme="majorHAnsi" w:eastAsia="Calibri" w:hAnsiTheme="majorHAnsi" w:cstheme="minorHAnsi"/>
          <w:bCs w:val="0"/>
          <w:sz w:val="24"/>
          <w:lang/>
        </w:rPr>
        <w:t>аја о почиње</w:t>
      </w:r>
      <w:r w:rsidR="00FE2A1A">
        <w:rPr>
          <w:rFonts w:asciiTheme="majorHAnsi" w:eastAsia="Calibri" w:hAnsiTheme="majorHAnsi" w:cstheme="minorHAnsi"/>
          <w:bCs w:val="0"/>
          <w:sz w:val="24"/>
          <w:lang/>
        </w:rPr>
        <w:t>ном кривичном дјелу</w:t>
      </w:r>
      <w:r w:rsidR="007B4A28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против 28 </w:t>
      </w:r>
      <w:r w:rsidR="00023F69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лица . </w:t>
      </w:r>
    </w:p>
    <w:p w:rsidR="00751B04" w:rsidRPr="00751B04" w:rsidRDefault="00751B04" w:rsidP="00CF5436">
      <w:pPr>
        <w:ind w:firstLine="720"/>
        <w:jc w:val="both"/>
        <w:rPr>
          <w:rFonts w:asciiTheme="majorHAnsi" w:eastAsia="Calibri" w:hAnsiTheme="majorHAnsi" w:cstheme="minorHAnsi"/>
          <w:bCs w:val="0"/>
          <w:sz w:val="24"/>
          <w:lang/>
        </w:rPr>
      </w:pPr>
    </w:p>
    <w:p w:rsidR="002762EE" w:rsidRPr="00751B04" w:rsidRDefault="00751B04" w:rsidP="00751B04">
      <w:pPr>
        <w:jc w:val="both"/>
        <w:rPr>
          <w:rFonts w:asciiTheme="majorHAnsi" w:eastAsia="Calibri" w:hAnsiTheme="majorHAnsi" w:cstheme="minorHAnsi"/>
          <w:bCs w:val="0"/>
          <w:sz w:val="24"/>
          <w:lang/>
        </w:rPr>
      </w:pPr>
      <w:r>
        <w:rPr>
          <w:rFonts w:asciiTheme="majorHAnsi" w:eastAsia="Calibri" w:hAnsiTheme="majorHAnsi" w:cstheme="minorHAnsi"/>
          <w:bCs w:val="0"/>
          <w:sz w:val="24"/>
          <w:lang/>
        </w:rPr>
        <w:t xml:space="preserve">   Полицијски службеници</w:t>
      </w:r>
      <w:r w:rsidR="00FE2A1A">
        <w:rPr>
          <w:rFonts w:asciiTheme="majorHAnsi" w:eastAsia="Calibri" w:hAnsiTheme="majorHAnsi" w:cstheme="minorHAnsi"/>
          <w:bCs w:val="0"/>
          <w:sz w:val="24"/>
          <w:lang/>
        </w:rPr>
        <w:t xml:space="preserve"> </w:t>
      </w:r>
      <w:r w:rsidR="002762EE" w:rsidRPr="00751B04">
        <w:rPr>
          <w:rFonts w:asciiTheme="majorHAnsi" w:hAnsiTheme="majorHAnsi" w:cstheme="minorHAnsi"/>
          <w:sz w:val="24"/>
        </w:rPr>
        <w:t>Полицијске управе Бијељина, радећи на откривању и документовању ов</w:t>
      </w:r>
      <w:r w:rsidR="00990CED" w:rsidRPr="00751B04">
        <w:rPr>
          <w:rFonts w:asciiTheme="majorHAnsi" w:hAnsiTheme="majorHAnsi" w:cstheme="minorHAnsi"/>
          <w:sz w:val="24"/>
        </w:rPr>
        <w:t>их кривичних дјела, претресањ</w:t>
      </w:r>
      <w:r w:rsidR="00990CED" w:rsidRPr="00751B04">
        <w:rPr>
          <w:rFonts w:asciiTheme="majorHAnsi" w:hAnsiTheme="majorHAnsi" w:cstheme="minorHAnsi"/>
          <w:sz w:val="24"/>
          <w:lang/>
        </w:rPr>
        <w:t>ем</w:t>
      </w:r>
      <w:r w:rsidR="002762EE" w:rsidRPr="00751B04">
        <w:rPr>
          <w:rFonts w:asciiTheme="majorHAnsi" w:hAnsiTheme="majorHAnsi" w:cstheme="minorHAnsi"/>
          <w:sz w:val="24"/>
        </w:rPr>
        <w:t xml:space="preserve"> возила и</w:t>
      </w:r>
      <w:r w:rsidR="00C21534" w:rsidRPr="00751B04">
        <w:rPr>
          <w:rFonts w:asciiTheme="majorHAnsi" w:hAnsiTheme="majorHAnsi" w:cstheme="minorHAnsi"/>
          <w:sz w:val="24"/>
        </w:rPr>
        <w:t xml:space="preserve"> стамбених објеката, прона</w:t>
      </w:r>
      <w:r w:rsidR="00C21534" w:rsidRPr="00751B04">
        <w:rPr>
          <w:rFonts w:asciiTheme="majorHAnsi" w:hAnsiTheme="majorHAnsi" w:cstheme="minorHAnsi"/>
          <w:sz w:val="24"/>
          <w:lang/>
        </w:rPr>
        <w:t>шли</w:t>
      </w:r>
      <w:r w:rsidR="002762EE" w:rsidRPr="00751B04">
        <w:rPr>
          <w:rFonts w:asciiTheme="majorHAnsi" w:hAnsiTheme="majorHAnsi" w:cstheme="minorHAnsi"/>
          <w:sz w:val="24"/>
        </w:rPr>
        <w:t xml:space="preserve"> су знатне количине наоружања, муниције и других предмета који потичу од извршења кривичних дјела.</w:t>
      </w:r>
    </w:p>
    <w:p w:rsidR="002762EE" w:rsidRPr="00751B04" w:rsidRDefault="002762EE" w:rsidP="00CF5436">
      <w:pPr>
        <w:ind w:firstLine="720"/>
        <w:jc w:val="both"/>
        <w:rPr>
          <w:rFonts w:asciiTheme="majorHAnsi" w:eastAsia="Calibri" w:hAnsiTheme="majorHAnsi" w:cstheme="minorHAnsi"/>
          <w:bCs w:val="0"/>
          <w:sz w:val="24"/>
          <w:lang/>
        </w:rPr>
      </w:pPr>
    </w:p>
    <w:p w:rsidR="00C702CF" w:rsidRPr="00751B04" w:rsidRDefault="00C702CF" w:rsidP="006A75F5">
      <w:pPr>
        <w:ind w:firstLine="720"/>
        <w:jc w:val="both"/>
        <w:rPr>
          <w:rFonts w:asciiTheme="majorHAnsi" w:eastAsia="Calibri" w:hAnsiTheme="majorHAnsi" w:cstheme="minorHAnsi"/>
          <w:bCs w:val="0"/>
          <w:sz w:val="24"/>
          <w:lang/>
        </w:rPr>
      </w:pPr>
      <w:r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Укупно је током </w:t>
      </w:r>
      <w:r w:rsidR="009248AB" w:rsidRPr="00751B04">
        <w:rPr>
          <w:rFonts w:asciiTheme="majorHAnsi" w:eastAsia="Calibri" w:hAnsiTheme="majorHAnsi" w:cstheme="minorHAnsi"/>
          <w:bCs w:val="0"/>
          <w:sz w:val="24"/>
          <w:lang/>
        </w:rPr>
        <w:t>анализираног периода извршено 63 претрес</w:t>
      </w:r>
      <w:r w:rsidR="006A75F5" w:rsidRPr="00751B04">
        <w:rPr>
          <w:rFonts w:asciiTheme="majorHAnsi" w:eastAsia="Calibri" w:hAnsiTheme="majorHAnsi" w:cstheme="minorHAnsi"/>
          <w:bCs w:val="0"/>
          <w:sz w:val="24"/>
          <w:lang/>
        </w:rPr>
        <w:t>а</w:t>
      </w:r>
      <w:r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станова, возила и других просторија, </w:t>
      </w:r>
      <w:r w:rsidR="003A7F80" w:rsidRPr="00751B04">
        <w:rPr>
          <w:rFonts w:asciiTheme="majorHAnsi" w:eastAsia="Calibri" w:hAnsiTheme="majorHAnsi" w:cstheme="minorHAnsi"/>
          <w:bCs w:val="0"/>
          <w:sz w:val="24"/>
          <w:lang/>
        </w:rPr>
        <w:t>а</w:t>
      </w:r>
      <w:r w:rsidR="00FE386B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извршен</w:t>
      </w:r>
      <w:r w:rsidR="006A75F5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o je </w:t>
      </w:r>
      <w:r w:rsidR="006A75F5" w:rsidRPr="00751B04">
        <w:rPr>
          <w:rFonts w:asciiTheme="majorHAnsi" w:eastAsia="Calibri" w:hAnsiTheme="majorHAnsi" w:cstheme="minorHAnsi"/>
          <w:bCs w:val="0"/>
          <w:sz w:val="24"/>
          <w:lang/>
        </w:rPr>
        <w:t>и</w:t>
      </w:r>
      <w:r w:rsidR="00FE386B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претрес</w:t>
      </w:r>
      <w:r w:rsidR="006A75F5" w:rsidRPr="00751B04">
        <w:rPr>
          <w:rFonts w:asciiTheme="majorHAnsi" w:eastAsia="Calibri" w:hAnsiTheme="majorHAnsi" w:cstheme="minorHAnsi"/>
          <w:bCs w:val="0"/>
          <w:sz w:val="24"/>
          <w:lang/>
        </w:rPr>
        <w:t>a</w:t>
      </w:r>
      <w:r w:rsidR="006A75F5" w:rsidRPr="00751B04">
        <w:rPr>
          <w:rFonts w:asciiTheme="majorHAnsi" w:eastAsia="Calibri" w:hAnsiTheme="majorHAnsi" w:cstheme="minorHAnsi"/>
          <w:bCs w:val="0"/>
          <w:sz w:val="24"/>
          <w:lang/>
        </w:rPr>
        <w:t>ње</w:t>
      </w:r>
      <w:r w:rsidR="009248AB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70</w:t>
      </w:r>
      <w:r w:rsidR="00FE386B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</w:t>
      </w:r>
      <w:r w:rsidR="00023F69" w:rsidRPr="00751B04">
        <w:rPr>
          <w:rFonts w:asciiTheme="majorHAnsi" w:eastAsia="Calibri" w:hAnsiTheme="majorHAnsi" w:cstheme="minorHAnsi"/>
          <w:bCs w:val="0"/>
          <w:sz w:val="24"/>
          <w:lang/>
        </w:rPr>
        <w:t>лица.</w:t>
      </w:r>
      <w:r w:rsidR="006A75F5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 </w:t>
      </w:r>
      <w:r w:rsidR="00023F69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По основу Закона о кривичном поступку  </w:t>
      </w:r>
      <w:r w:rsidR="009248AB" w:rsidRPr="00751B04">
        <w:rPr>
          <w:rFonts w:asciiTheme="majorHAnsi" w:eastAsia="Calibri" w:hAnsiTheme="majorHAnsi" w:cstheme="minorHAnsi"/>
          <w:bCs w:val="0"/>
          <w:sz w:val="24"/>
          <w:lang/>
        </w:rPr>
        <w:t>143</w:t>
      </w:r>
      <w:r w:rsidR="006A75F5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 лица је </w:t>
      </w:r>
      <w:r w:rsidR="00FA1075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лишено </w:t>
      </w:r>
      <w:r w:rsidR="00023F69" w:rsidRPr="00751B04">
        <w:rPr>
          <w:rFonts w:asciiTheme="majorHAnsi" w:eastAsia="Calibri" w:hAnsiTheme="majorHAnsi" w:cstheme="minorHAnsi"/>
          <w:bCs w:val="0"/>
          <w:sz w:val="24"/>
          <w:lang/>
        </w:rPr>
        <w:t xml:space="preserve">слободе </w:t>
      </w:r>
      <w:r w:rsidR="006A75F5" w:rsidRPr="00751B04">
        <w:rPr>
          <w:rFonts w:asciiTheme="majorHAnsi" w:eastAsia="Calibri" w:hAnsiTheme="majorHAnsi" w:cstheme="minorHAnsi"/>
          <w:bCs w:val="0"/>
          <w:sz w:val="24"/>
          <w:lang/>
        </w:rPr>
        <w:t>.</w:t>
      </w:r>
    </w:p>
    <w:p w:rsidR="006A75F5" w:rsidRPr="00751B04" w:rsidRDefault="006A75F5" w:rsidP="006A75F5">
      <w:pPr>
        <w:ind w:firstLine="720"/>
        <w:jc w:val="both"/>
        <w:rPr>
          <w:rFonts w:asciiTheme="majorHAnsi" w:eastAsia="Calibri" w:hAnsiTheme="majorHAnsi" w:cstheme="minorHAnsi"/>
          <w:bCs w:val="0"/>
          <w:color w:val="FF0000"/>
          <w:sz w:val="24"/>
          <w:lang/>
        </w:rPr>
      </w:pPr>
    </w:p>
    <w:p w:rsidR="00733655" w:rsidRPr="00751B04" w:rsidRDefault="00751B04" w:rsidP="00733655">
      <w:pPr>
        <w:spacing w:line="276" w:lineRule="auto"/>
        <w:ind w:firstLine="567"/>
        <w:jc w:val="both"/>
        <w:rPr>
          <w:rFonts w:asciiTheme="majorHAnsi" w:hAnsiTheme="majorHAnsi" w:cs="Calibri"/>
          <w:bCs w:val="0"/>
          <w:sz w:val="24"/>
          <w:lang/>
        </w:rPr>
      </w:pPr>
      <w:r>
        <w:rPr>
          <w:rFonts w:asciiTheme="majorHAnsi" w:hAnsiTheme="majorHAnsi" w:cs="Calibri"/>
          <w:bCs w:val="0"/>
          <w:sz w:val="24"/>
          <w:lang/>
        </w:rPr>
        <w:lastRenderedPageBreak/>
        <w:t xml:space="preserve">Полицијски службеници МУП РС </w:t>
      </w:r>
      <w:r w:rsidR="00733655" w:rsidRPr="00751B04">
        <w:rPr>
          <w:rFonts w:asciiTheme="majorHAnsi" w:hAnsiTheme="majorHAnsi" w:cs="Calibri"/>
          <w:bCs w:val="0"/>
          <w:sz w:val="24"/>
          <w:lang/>
        </w:rPr>
        <w:t>у периоду</w:t>
      </w:r>
      <w:r w:rsidR="009248AB" w:rsidRPr="00751B04">
        <w:rPr>
          <w:rFonts w:asciiTheme="majorHAnsi" w:hAnsiTheme="majorHAnsi" w:cs="Calibri"/>
          <w:bCs w:val="0"/>
          <w:sz w:val="24"/>
          <w:lang/>
        </w:rPr>
        <w:t xml:space="preserve"> јануар-јун 2025.</w:t>
      </w:r>
      <w:r w:rsidR="00733655" w:rsidRPr="00751B04">
        <w:rPr>
          <w:rFonts w:asciiTheme="majorHAnsi" w:hAnsiTheme="majorHAnsi" w:cs="Calibri"/>
          <w:bCs w:val="0"/>
          <w:sz w:val="24"/>
          <w:lang/>
        </w:rPr>
        <w:t>године, на територији  града Бијељина</w:t>
      </w:r>
      <w:r w:rsidR="00FE2A1A">
        <w:rPr>
          <w:rFonts w:asciiTheme="majorHAnsi" w:hAnsiTheme="majorHAnsi" w:cs="Calibri"/>
          <w:bCs w:val="0"/>
          <w:sz w:val="24"/>
          <w:lang/>
        </w:rPr>
        <w:t>,</w:t>
      </w:r>
      <w:r w:rsidR="00733655" w:rsidRPr="00751B04">
        <w:rPr>
          <w:rFonts w:asciiTheme="majorHAnsi" w:hAnsiTheme="majorHAnsi" w:cs="Calibri"/>
          <w:bCs w:val="0"/>
          <w:sz w:val="24"/>
          <w:lang/>
        </w:rPr>
        <w:t xml:space="preserve"> </w:t>
      </w:r>
      <w:r w:rsidR="009248AB" w:rsidRPr="00751B04">
        <w:rPr>
          <w:rFonts w:asciiTheme="majorHAnsi" w:hAnsiTheme="majorHAnsi" w:cs="Calibri"/>
          <w:bCs w:val="0"/>
          <w:sz w:val="24"/>
          <w:lang/>
        </w:rPr>
        <w:t xml:space="preserve">нису евидентирали </w:t>
      </w:r>
      <w:r w:rsidR="009248AB" w:rsidRPr="00751B04">
        <w:rPr>
          <w:rFonts w:asciiTheme="majorHAnsi" w:hAnsiTheme="majorHAnsi" w:cs="Calibri"/>
          <w:bCs w:val="0"/>
          <w:sz w:val="24"/>
          <w:lang/>
        </w:rPr>
        <w:t>мигрант</w:t>
      </w:r>
      <w:r w:rsidR="009248AB" w:rsidRPr="00751B04">
        <w:rPr>
          <w:rFonts w:asciiTheme="majorHAnsi" w:hAnsiTheme="majorHAnsi" w:cs="Calibri"/>
          <w:bCs w:val="0"/>
          <w:sz w:val="24"/>
          <w:lang/>
        </w:rPr>
        <w:t>е</w:t>
      </w:r>
      <w:r w:rsidR="00733655" w:rsidRPr="00751B04">
        <w:rPr>
          <w:rFonts w:asciiTheme="majorHAnsi" w:hAnsiTheme="majorHAnsi" w:cs="Calibri"/>
          <w:bCs w:val="0"/>
          <w:sz w:val="24"/>
          <w:lang/>
        </w:rPr>
        <w:t xml:space="preserve"> који су илегално прешли границу БиХ. У посматраном периоду нису забиљежена кривична дјела који су почињени од стране миграната, нити кривична дјела на штету истих. </w:t>
      </w:r>
    </w:p>
    <w:p w:rsidR="00CF5436" w:rsidRPr="00751B04" w:rsidRDefault="00CF5436" w:rsidP="009D5E17">
      <w:pPr>
        <w:jc w:val="center"/>
        <w:rPr>
          <w:rFonts w:asciiTheme="majorHAnsi" w:hAnsiTheme="majorHAnsi" w:cstheme="minorHAnsi"/>
          <w:b/>
          <w:sz w:val="24"/>
          <w:lang/>
        </w:rPr>
      </w:pPr>
    </w:p>
    <w:p w:rsidR="00E565F1" w:rsidRPr="00751B04" w:rsidRDefault="00E565F1" w:rsidP="00E565F1">
      <w:pPr>
        <w:jc w:val="center"/>
        <w:rPr>
          <w:rFonts w:asciiTheme="majorHAnsi" w:hAnsiTheme="majorHAnsi" w:cstheme="minorHAnsi"/>
          <w:b/>
          <w:sz w:val="24"/>
        </w:rPr>
      </w:pPr>
      <w:r w:rsidRPr="00751B04">
        <w:rPr>
          <w:rFonts w:asciiTheme="majorHAnsi" w:hAnsiTheme="majorHAnsi" w:cstheme="minorHAnsi"/>
          <w:b/>
          <w:sz w:val="24"/>
        </w:rPr>
        <w:t xml:space="preserve">ПРИЈЕДЛОГ МЈЕРА ЗА </w:t>
      </w:r>
      <w:r w:rsidRPr="00751B04">
        <w:rPr>
          <w:rFonts w:asciiTheme="majorHAnsi" w:hAnsiTheme="majorHAnsi" w:cstheme="minorHAnsi"/>
          <w:b/>
          <w:sz w:val="24"/>
          <w:lang/>
        </w:rPr>
        <w:t>УНАПРЕЂЕЊЕ</w:t>
      </w:r>
      <w:r w:rsidRPr="00751B04">
        <w:rPr>
          <w:rFonts w:asciiTheme="majorHAnsi" w:hAnsiTheme="majorHAnsi" w:cstheme="minorHAnsi"/>
          <w:b/>
          <w:sz w:val="24"/>
        </w:rPr>
        <w:t xml:space="preserve"> СТАЊА У  ОБЛАСТИ КРИМИНАЛИТЕТА</w:t>
      </w:r>
    </w:p>
    <w:p w:rsidR="00F76C66" w:rsidRPr="00751B04" w:rsidRDefault="00F76C66" w:rsidP="00E565F1">
      <w:pPr>
        <w:jc w:val="center"/>
        <w:rPr>
          <w:rFonts w:asciiTheme="majorHAnsi" w:hAnsiTheme="majorHAnsi" w:cstheme="minorHAnsi"/>
          <w:b/>
          <w:sz w:val="24"/>
        </w:rPr>
      </w:pPr>
    </w:p>
    <w:p w:rsidR="00F76C66" w:rsidRPr="00751B04" w:rsidRDefault="00F76C66" w:rsidP="00F76C66">
      <w:pPr>
        <w:numPr>
          <w:ilvl w:val="1"/>
          <w:numId w:val="7"/>
        </w:numPr>
        <w:ind w:left="720"/>
        <w:jc w:val="both"/>
        <w:rPr>
          <w:rFonts w:asciiTheme="majorHAnsi" w:hAnsiTheme="majorHAnsi" w:cstheme="minorHAnsi"/>
          <w:sz w:val="24"/>
          <w:lang w:val="sl-SI"/>
        </w:rPr>
      </w:pPr>
      <w:r w:rsidRPr="00751B04">
        <w:rPr>
          <w:rFonts w:asciiTheme="majorHAnsi" w:hAnsiTheme="majorHAnsi" w:cstheme="minorHAnsi"/>
          <w:sz w:val="24"/>
          <w:lang w:val="sl-SI"/>
        </w:rPr>
        <w:t>Наставити са већ започетим процесом успостав</w:t>
      </w:r>
      <w:r w:rsidRPr="00751B04">
        <w:rPr>
          <w:rFonts w:asciiTheme="majorHAnsi" w:hAnsiTheme="majorHAnsi" w:cstheme="minorHAnsi"/>
          <w:sz w:val="24"/>
          <w:lang/>
        </w:rPr>
        <w:t>љ</w:t>
      </w:r>
      <w:r w:rsidRPr="00751B04">
        <w:rPr>
          <w:rFonts w:asciiTheme="majorHAnsi" w:hAnsiTheme="majorHAnsi" w:cstheme="minorHAnsi"/>
          <w:sz w:val="24"/>
          <w:lang w:val="sl-SI"/>
        </w:rPr>
        <w:t>ања видео надзора јавних површина на фрекфентним раскрсницама</w:t>
      </w:r>
      <w:r w:rsidRPr="00751B04">
        <w:rPr>
          <w:rFonts w:asciiTheme="majorHAnsi" w:hAnsiTheme="majorHAnsi" w:cstheme="minorHAnsi"/>
          <w:sz w:val="24"/>
          <w:lang/>
        </w:rPr>
        <w:t xml:space="preserve"> и другим локацијама</w:t>
      </w:r>
      <w:r w:rsidR="00751B04" w:rsidRPr="00751B04">
        <w:rPr>
          <w:rFonts w:asciiTheme="majorHAnsi" w:hAnsiTheme="majorHAnsi" w:cstheme="minorHAnsi"/>
          <w:sz w:val="24"/>
          <w:lang w:val="sl-SI"/>
        </w:rPr>
        <w:t xml:space="preserve"> у граду Бије</w:t>
      </w:r>
      <w:r w:rsidR="00751B04" w:rsidRPr="00751B04">
        <w:rPr>
          <w:rFonts w:asciiTheme="majorHAnsi" w:hAnsiTheme="majorHAnsi" w:cstheme="minorHAnsi"/>
          <w:sz w:val="24"/>
          <w:lang/>
        </w:rPr>
        <w:t>љ</w:t>
      </w:r>
      <w:r w:rsidRPr="00751B04">
        <w:rPr>
          <w:rFonts w:asciiTheme="majorHAnsi" w:hAnsiTheme="majorHAnsi" w:cstheme="minorHAnsi"/>
          <w:sz w:val="24"/>
          <w:lang w:val="sl-SI"/>
        </w:rPr>
        <w:t>ина</w:t>
      </w:r>
      <w:r w:rsidRPr="00751B04">
        <w:rPr>
          <w:rFonts w:asciiTheme="majorHAnsi" w:hAnsiTheme="majorHAnsi" w:cstheme="minorHAnsi"/>
          <w:sz w:val="24"/>
          <w:lang/>
        </w:rPr>
        <w:t>.</w:t>
      </w:r>
    </w:p>
    <w:p w:rsidR="00F76C66" w:rsidRPr="00751B04" w:rsidRDefault="00F76C66" w:rsidP="00F76C66">
      <w:pPr>
        <w:ind w:left="720"/>
        <w:jc w:val="both"/>
        <w:rPr>
          <w:rFonts w:asciiTheme="majorHAnsi" w:hAnsiTheme="majorHAnsi" w:cstheme="minorHAnsi"/>
          <w:sz w:val="24"/>
          <w:lang w:val="sl-SI"/>
        </w:rPr>
      </w:pPr>
    </w:p>
    <w:p w:rsidR="00F76C66" w:rsidRPr="00751B04" w:rsidRDefault="00F76C66" w:rsidP="00F76C66">
      <w:pPr>
        <w:numPr>
          <w:ilvl w:val="1"/>
          <w:numId w:val="7"/>
        </w:numPr>
        <w:ind w:left="720"/>
        <w:jc w:val="both"/>
        <w:rPr>
          <w:rFonts w:asciiTheme="majorHAnsi" w:hAnsiTheme="majorHAnsi" w:cstheme="minorHAnsi"/>
          <w:sz w:val="24"/>
          <w:lang w:val="sl-SI"/>
        </w:rPr>
      </w:pPr>
      <w:r w:rsidRPr="00751B04">
        <w:rPr>
          <w:rFonts w:asciiTheme="majorHAnsi" w:hAnsiTheme="majorHAnsi" w:cstheme="minorHAnsi"/>
          <w:sz w:val="24"/>
          <w:lang w:val="sl-SI"/>
        </w:rPr>
        <w:t>Наставити са организовањем</w:t>
      </w:r>
      <w:r w:rsidRPr="00751B04">
        <w:rPr>
          <w:rFonts w:asciiTheme="majorHAnsi" w:hAnsiTheme="majorHAnsi" w:cstheme="minorHAnsi"/>
          <w:sz w:val="24"/>
          <w:lang/>
        </w:rPr>
        <w:t>, формирањем</w:t>
      </w:r>
      <w:r w:rsidRPr="00751B04">
        <w:rPr>
          <w:rFonts w:asciiTheme="majorHAnsi" w:hAnsiTheme="majorHAnsi" w:cstheme="minorHAnsi"/>
          <w:sz w:val="24"/>
          <w:lang w:val="sl-SI"/>
        </w:rPr>
        <w:t xml:space="preserve"> и радом радних група</w:t>
      </w:r>
      <w:r w:rsidRPr="00751B04">
        <w:rPr>
          <w:rFonts w:asciiTheme="majorHAnsi" w:hAnsiTheme="majorHAnsi" w:cstheme="minorHAnsi"/>
          <w:sz w:val="24"/>
          <w:lang/>
        </w:rPr>
        <w:t xml:space="preserve"> из различитих области друштвеног дјеловања, а све у циљу</w:t>
      </w:r>
      <w:r w:rsidRPr="00751B04">
        <w:rPr>
          <w:rFonts w:asciiTheme="majorHAnsi" w:hAnsiTheme="majorHAnsi" w:cstheme="minorHAnsi"/>
          <w:sz w:val="24"/>
          <w:lang w:val="sl-SI"/>
        </w:rPr>
        <w:t xml:space="preserve"> сузбијањ</w:t>
      </w:r>
      <w:r w:rsidRPr="00751B04">
        <w:rPr>
          <w:rFonts w:asciiTheme="majorHAnsi" w:hAnsiTheme="majorHAnsi" w:cstheme="minorHAnsi"/>
          <w:sz w:val="24"/>
          <w:lang/>
        </w:rPr>
        <w:t>а</w:t>
      </w:r>
      <w:r w:rsidRPr="00751B04">
        <w:rPr>
          <w:rFonts w:asciiTheme="majorHAnsi" w:hAnsiTheme="majorHAnsi" w:cstheme="minorHAnsi"/>
          <w:sz w:val="24"/>
          <w:lang w:val="sl-SI"/>
        </w:rPr>
        <w:t xml:space="preserve"> </w:t>
      </w:r>
      <w:r w:rsidRPr="00751B04">
        <w:rPr>
          <w:rFonts w:asciiTheme="majorHAnsi" w:hAnsiTheme="majorHAnsi" w:cstheme="minorHAnsi"/>
          <w:sz w:val="24"/>
          <w:lang/>
        </w:rPr>
        <w:t>различитих друштвено-штетних појава .</w:t>
      </w:r>
    </w:p>
    <w:p w:rsidR="00F76C66" w:rsidRPr="00751B04" w:rsidRDefault="00F76C66" w:rsidP="00F76C66">
      <w:pPr>
        <w:pStyle w:val="ListParagraph"/>
        <w:rPr>
          <w:rFonts w:asciiTheme="majorHAnsi" w:hAnsiTheme="majorHAnsi" w:cstheme="minorHAnsi"/>
          <w:b/>
          <w:sz w:val="24"/>
          <w:lang/>
        </w:rPr>
      </w:pPr>
    </w:p>
    <w:p w:rsidR="00F20E6B" w:rsidRPr="00751B04" w:rsidRDefault="00F20E6B" w:rsidP="009524D5">
      <w:pPr>
        <w:pStyle w:val="Header"/>
        <w:tabs>
          <w:tab w:val="clear" w:pos="4320"/>
          <w:tab w:val="clear" w:pos="8640"/>
        </w:tabs>
        <w:ind w:left="5760" w:firstLine="720"/>
        <w:jc w:val="both"/>
        <w:rPr>
          <w:rFonts w:asciiTheme="majorHAnsi" w:hAnsiTheme="majorHAnsi" w:cstheme="minorHAnsi"/>
          <w:b/>
          <w:color w:val="FF0000"/>
          <w:sz w:val="24"/>
        </w:rPr>
      </w:pPr>
    </w:p>
    <w:p w:rsidR="00F20E6B" w:rsidRPr="00751B04" w:rsidRDefault="00F20E6B" w:rsidP="009524D5">
      <w:pPr>
        <w:pStyle w:val="Header"/>
        <w:tabs>
          <w:tab w:val="clear" w:pos="4320"/>
          <w:tab w:val="clear" w:pos="8640"/>
        </w:tabs>
        <w:ind w:left="5760" w:firstLine="720"/>
        <w:jc w:val="both"/>
        <w:rPr>
          <w:rFonts w:asciiTheme="majorHAnsi" w:hAnsiTheme="majorHAnsi" w:cstheme="minorHAnsi"/>
          <w:b/>
          <w:sz w:val="24"/>
        </w:rPr>
      </w:pPr>
    </w:p>
    <w:p w:rsidR="009524D5" w:rsidRPr="00751B04" w:rsidRDefault="009524D5" w:rsidP="009524D5">
      <w:pPr>
        <w:pStyle w:val="Header"/>
        <w:tabs>
          <w:tab w:val="clear" w:pos="4320"/>
          <w:tab w:val="clear" w:pos="8640"/>
        </w:tabs>
        <w:ind w:left="5760" w:firstLine="720"/>
        <w:jc w:val="both"/>
        <w:rPr>
          <w:rFonts w:asciiTheme="majorHAnsi" w:hAnsiTheme="majorHAnsi" w:cstheme="minorHAnsi"/>
          <w:b/>
          <w:sz w:val="24"/>
          <w:lang/>
        </w:rPr>
      </w:pPr>
      <w:r w:rsidRPr="00751B04">
        <w:rPr>
          <w:rFonts w:asciiTheme="majorHAnsi" w:hAnsiTheme="majorHAnsi" w:cstheme="minorHAnsi"/>
          <w:b/>
          <w:sz w:val="24"/>
        </w:rPr>
        <w:t xml:space="preserve">Н А Ч Е Л Н И К </w:t>
      </w:r>
      <w:r w:rsidR="00CB09FF" w:rsidRPr="00751B04">
        <w:rPr>
          <w:rFonts w:asciiTheme="majorHAnsi" w:hAnsiTheme="majorHAnsi" w:cstheme="minorHAnsi"/>
          <w:b/>
          <w:sz w:val="24"/>
          <w:lang/>
        </w:rPr>
        <w:t xml:space="preserve"> ПУ</w:t>
      </w:r>
    </w:p>
    <w:p w:rsidR="009524D5" w:rsidRPr="00751B04" w:rsidRDefault="009524D5" w:rsidP="009524D5">
      <w:pPr>
        <w:pStyle w:val="Header"/>
        <w:tabs>
          <w:tab w:val="clear" w:pos="4320"/>
          <w:tab w:val="clear" w:pos="8640"/>
        </w:tabs>
        <w:jc w:val="both"/>
        <w:rPr>
          <w:rFonts w:asciiTheme="majorHAnsi" w:hAnsiTheme="majorHAnsi" w:cstheme="minorHAnsi"/>
          <w:sz w:val="24"/>
          <w:lang/>
        </w:rPr>
      </w:pPr>
      <w:r w:rsidRPr="00751B04">
        <w:rPr>
          <w:rFonts w:asciiTheme="majorHAnsi" w:hAnsiTheme="majorHAnsi" w:cstheme="minorHAnsi"/>
          <w:sz w:val="24"/>
        </w:rPr>
        <w:tab/>
      </w:r>
      <w:r w:rsidRPr="00751B04">
        <w:rPr>
          <w:rFonts w:asciiTheme="majorHAnsi" w:hAnsiTheme="majorHAnsi" w:cstheme="minorHAnsi"/>
          <w:sz w:val="24"/>
        </w:rPr>
        <w:tab/>
      </w:r>
      <w:r w:rsidRPr="00751B04">
        <w:rPr>
          <w:rFonts w:asciiTheme="majorHAnsi" w:hAnsiTheme="majorHAnsi" w:cstheme="minorHAnsi"/>
          <w:sz w:val="24"/>
        </w:rPr>
        <w:tab/>
      </w:r>
      <w:r w:rsidRPr="00751B04">
        <w:rPr>
          <w:rFonts w:asciiTheme="majorHAnsi" w:hAnsiTheme="majorHAnsi" w:cstheme="minorHAnsi"/>
          <w:sz w:val="24"/>
        </w:rPr>
        <w:tab/>
      </w:r>
      <w:r w:rsidRPr="00751B04">
        <w:rPr>
          <w:rFonts w:asciiTheme="majorHAnsi" w:hAnsiTheme="majorHAnsi" w:cstheme="minorHAnsi"/>
          <w:sz w:val="24"/>
        </w:rPr>
        <w:tab/>
      </w:r>
      <w:r w:rsidRPr="00751B04">
        <w:rPr>
          <w:rFonts w:asciiTheme="majorHAnsi" w:hAnsiTheme="majorHAnsi" w:cstheme="minorHAnsi"/>
          <w:sz w:val="24"/>
        </w:rPr>
        <w:tab/>
      </w:r>
      <w:r w:rsidRPr="00751B04">
        <w:rPr>
          <w:rFonts w:asciiTheme="majorHAnsi" w:hAnsiTheme="majorHAnsi" w:cstheme="minorHAnsi"/>
          <w:sz w:val="24"/>
        </w:rPr>
        <w:tab/>
      </w:r>
      <w:r w:rsidRPr="00751B04">
        <w:rPr>
          <w:rFonts w:asciiTheme="majorHAnsi" w:hAnsiTheme="majorHAnsi" w:cstheme="minorHAnsi"/>
          <w:sz w:val="24"/>
        </w:rPr>
        <w:tab/>
        <w:t xml:space="preserve">       </w:t>
      </w:r>
      <w:r w:rsidR="00CB09FF" w:rsidRPr="00751B04">
        <w:rPr>
          <w:rFonts w:asciiTheme="majorHAnsi" w:hAnsiTheme="majorHAnsi" w:cstheme="minorHAnsi"/>
          <w:sz w:val="24"/>
          <w:lang/>
        </w:rPr>
        <w:t xml:space="preserve">   </w:t>
      </w:r>
      <w:r w:rsidR="001341A6" w:rsidRPr="00751B04">
        <w:rPr>
          <w:rFonts w:asciiTheme="majorHAnsi" w:hAnsiTheme="majorHAnsi" w:cstheme="minorHAnsi"/>
          <w:sz w:val="24"/>
          <w:lang/>
        </w:rPr>
        <w:t xml:space="preserve">  </w:t>
      </w:r>
      <w:r w:rsidR="00CB09FF" w:rsidRPr="00751B04">
        <w:rPr>
          <w:rFonts w:asciiTheme="majorHAnsi" w:hAnsiTheme="majorHAnsi" w:cstheme="minorHAnsi"/>
          <w:sz w:val="24"/>
          <w:lang/>
        </w:rPr>
        <w:t xml:space="preserve">    </w:t>
      </w:r>
      <w:r w:rsidRPr="00751B04">
        <w:rPr>
          <w:rFonts w:asciiTheme="majorHAnsi" w:hAnsiTheme="majorHAnsi" w:cstheme="minorHAnsi"/>
          <w:sz w:val="24"/>
        </w:rPr>
        <w:t xml:space="preserve"> </w:t>
      </w:r>
      <w:r w:rsidR="00CB09FF" w:rsidRPr="00751B04">
        <w:rPr>
          <w:rFonts w:asciiTheme="majorHAnsi" w:hAnsiTheme="majorHAnsi" w:cstheme="minorHAnsi"/>
          <w:sz w:val="24"/>
          <w:lang/>
        </w:rPr>
        <w:t>Јовица Василић</w:t>
      </w:r>
    </w:p>
    <w:p w:rsidR="00772C3F" w:rsidRPr="00751B04" w:rsidRDefault="00CB09FF" w:rsidP="00CB09FF">
      <w:pPr>
        <w:tabs>
          <w:tab w:val="left" w:pos="6405"/>
        </w:tabs>
        <w:spacing w:line="276" w:lineRule="auto"/>
        <w:rPr>
          <w:rFonts w:asciiTheme="majorHAnsi" w:hAnsiTheme="majorHAnsi" w:cstheme="minorHAnsi"/>
          <w:sz w:val="24"/>
          <w:lang/>
        </w:rPr>
      </w:pPr>
      <w:r w:rsidRPr="00751B04">
        <w:rPr>
          <w:rFonts w:asciiTheme="majorHAnsi" w:hAnsiTheme="majorHAnsi" w:cstheme="minorHAnsi"/>
          <w:sz w:val="24"/>
          <w:lang/>
        </w:rPr>
        <w:tab/>
      </w:r>
    </w:p>
    <w:sectPr w:rsidR="00772C3F" w:rsidRPr="00751B04" w:rsidSect="001B66F3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41D" w:rsidRDefault="00D6541D" w:rsidP="00AE6605">
      <w:r>
        <w:separator/>
      </w:r>
    </w:p>
  </w:endnote>
  <w:endnote w:type="continuationSeparator" w:id="0">
    <w:p w:rsidR="00D6541D" w:rsidRDefault="00D6541D" w:rsidP="00AE6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Times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76071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C11BD5" w:rsidRPr="00C864EB" w:rsidRDefault="001326E6" w:rsidP="00C864EB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C864EB">
          <w:rPr>
            <w:rFonts w:asciiTheme="minorHAnsi" w:hAnsiTheme="minorHAnsi"/>
            <w:sz w:val="24"/>
          </w:rPr>
          <w:fldChar w:fldCharType="begin"/>
        </w:r>
        <w:r w:rsidR="00C11BD5" w:rsidRPr="00C864EB">
          <w:rPr>
            <w:rFonts w:asciiTheme="minorHAnsi" w:hAnsiTheme="minorHAnsi"/>
            <w:sz w:val="24"/>
          </w:rPr>
          <w:instrText xml:space="preserve"> PAGE   \* MERGEFORMAT </w:instrText>
        </w:r>
        <w:r w:rsidRPr="00C864EB">
          <w:rPr>
            <w:rFonts w:asciiTheme="minorHAnsi" w:hAnsiTheme="minorHAnsi"/>
            <w:sz w:val="24"/>
          </w:rPr>
          <w:fldChar w:fldCharType="separate"/>
        </w:r>
        <w:r w:rsidR="009A335C">
          <w:rPr>
            <w:rFonts w:asciiTheme="minorHAnsi" w:hAnsiTheme="minorHAnsi"/>
            <w:noProof/>
            <w:sz w:val="24"/>
          </w:rPr>
          <w:t>5</w:t>
        </w:r>
        <w:r w:rsidRPr="00C864EB">
          <w:rPr>
            <w:rFonts w:asciiTheme="minorHAnsi" w:hAnsiTheme="minorHAnsi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41D" w:rsidRDefault="00D6541D" w:rsidP="00AE6605">
      <w:r>
        <w:separator/>
      </w:r>
    </w:p>
  </w:footnote>
  <w:footnote w:type="continuationSeparator" w:id="0">
    <w:p w:rsidR="00D6541D" w:rsidRDefault="00D6541D" w:rsidP="00AE66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43"/>
    </w:tblGrid>
    <w:tr w:rsidR="00C11BD5" w:rsidRPr="009C038C" w:rsidTr="00DE4BED">
      <w:tc>
        <w:tcPr>
          <w:tcW w:w="9622" w:type="dxa"/>
        </w:tcPr>
        <w:p w:rsidR="00C11BD5" w:rsidRPr="009D5E17" w:rsidRDefault="00C11BD5" w:rsidP="009D5E17">
          <w:pPr>
            <w:rPr>
              <w:rFonts w:asciiTheme="majorHAnsi" w:hAnsiTheme="majorHAnsi"/>
              <w:i/>
              <w:sz w:val="18"/>
              <w:szCs w:val="18"/>
              <w:lang/>
            </w:rPr>
          </w:pPr>
          <w:r w:rsidRPr="009D5E17">
            <w:rPr>
              <w:rFonts w:asciiTheme="majorHAnsi" w:hAnsiTheme="majorHAnsi"/>
              <w:i/>
              <w:sz w:val="18"/>
              <w:szCs w:val="18"/>
              <w:lang/>
            </w:rPr>
            <w:t>Информација о стању криминалитета на подручју града Бијељина</w:t>
          </w:r>
          <w:r w:rsidR="00733F38">
            <w:rPr>
              <w:rFonts w:asciiTheme="majorHAnsi" w:hAnsiTheme="majorHAnsi"/>
              <w:i/>
              <w:sz w:val="18"/>
              <w:szCs w:val="18"/>
              <w:lang/>
            </w:rPr>
            <w:t xml:space="preserve"> за период јануар-јун 2025</w:t>
          </w:r>
          <w:r w:rsidRPr="009D5E17">
            <w:rPr>
              <w:rFonts w:asciiTheme="majorHAnsi" w:hAnsiTheme="majorHAnsi"/>
              <w:i/>
              <w:sz w:val="18"/>
              <w:szCs w:val="18"/>
              <w:lang/>
            </w:rPr>
            <w:t>. године</w:t>
          </w:r>
        </w:p>
      </w:tc>
    </w:tr>
  </w:tbl>
  <w:p w:rsidR="00C11BD5" w:rsidRPr="009C038C" w:rsidRDefault="00C11BD5" w:rsidP="00DE4BED">
    <w:pPr>
      <w:pStyle w:val="Header"/>
      <w:rPr>
        <w:rFonts w:asciiTheme="minorHAnsi" w:hAnsiTheme="minorHAnsi"/>
        <w:i/>
        <w:sz w:val="6"/>
        <w:szCs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44" w:type="dxa"/>
      <w:jc w:val="center"/>
      <w:tblLook w:val="0000"/>
    </w:tblPr>
    <w:tblGrid>
      <w:gridCol w:w="9144"/>
    </w:tblGrid>
    <w:tr w:rsidR="00C11BD5" w:rsidRPr="00B373D1" w:rsidTr="00DE4BED">
      <w:trPr>
        <w:jc w:val="center"/>
      </w:trPr>
      <w:tc>
        <w:tcPr>
          <w:tcW w:w="9144" w:type="dxa"/>
        </w:tcPr>
        <w:p w:rsidR="00C11BD5" w:rsidRPr="003B390B" w:rsidRDefault="00C11BD5" w:rsidP="00DE4BED">
          <w:pPr>
            <w:jc w:val="center"/>
            <w:rPr>
              <w:rFonts w:asciiTheme="majorHAnsi" w:hAnsiTheme="majorHAnsi"/>
              <w:bCs w:val="0"/>
              <w:sz w:val="24"/>
              <w:lang w:val="en-US"/>
            </w:rPr>
          </w:pPr>
          <w:r w:rsidRPr="003B390B">
            <w:rPr>
              <w:rFonts w:asciiTheme="majorHAnsi" w:hAnsiTheme="majorHAnsi"/>
              <w:bCs w:val="0"/>
              <w:sz w:val="24"/>
              <w:lang w:val="en-US"/>
            </w:rPr>
            <w:object w:dxaOrig="2880" w:dyaOrig="28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5pt;height:130.5pt" o:ole="">
                <v:imagedata r:id="rId1" o:title=""/>
              </v:shape>
              <o:OLEObject Type="Embed" ProgID="Photoshop.Image.7" ShapeID="_x0000_i1025" DrawAspect="Content" ObjectID="_1814004577" r:id="rId2">
                <o:FieldCodes>\s</o:FieldCodes>
              </o:OLEObject>
            </w:object>
          </w:r>
        </w:p>
      </w:tc>
    </w:tr>
    <w:tr w:rsidR="00C11BD5" w:rsidRPr="00B373D1" w:rsidTr="00DE4BED">
      <w:trPr>
        <w:jc w:val="center"/>
      </w:trPr>
      <w:tc>
        <w:tcPr>
          <w:tcW w:w="9144" w:type="dxa"/>
        </w:tcPr>
        <w:p w:rsidR="00C11BD5" w:rsidRPr="003B390B" w:rsidRDefault="00C11BD5" w:rsidP="00DE4BED">
          <w:pPr>
            <w:keepNext/>
            <w:jc w:val="center"/>
            <w:outlineLvl w:val="0"/>
            <w:rPr>
              <w:rFonts w:asciiTheme="majorHAnsi" w:hAnsiTheme="majorHAnsi"/>
              <w:b/>
              <w:sz w:val="22"/>
            </w:rPr>
          </w:pPr>
          <w:r w:rsidRPr="003B390B">
            <w:rPr>
              <w:rFonts w:asciiTheme="majorHAnsi" w:hAnsiTheme="majorHAnsi"/>
              <w:b/>
              <w:sz w:val="22"/>
              <w:szCs w:val="22"/>
            </w:rPr>
            <w:t>РЕПУБЛИКА СРПСКА</w:t>
          </w:r>
        </w:p>
        <w:p w:rsidR="00C11BD5" w:rsidRPr="003B390B" w:rsidRDefault="00C11BD5" w:rsidP="00DE4BED">
          <w:pPr>
            <w:jc w:val="center"/>
            <w:rPr>
              <w:rFonts w:asciiTheme="majorHAnsi" w:hAnsiTheme="majorHAnsi"/>
              <w:b/>
              <w:bCs w:val="0"/>
              <w:sz w:val="22"/>
            </w:rPr>
          </w:pPr>
          <w:r w:rsidRPr="003B390B">
            <w:rPr>
              <w:rFonts w:asciiTheme="majorHAnsi" w:hAnsiTheme="majorHAnsi"/>
              <w:b/>
              <w:bCs w:val="0"/>
              <w:sz w:val="22"/>
              <w:szCs w:val="22"/>
            </w:rPr>
            <w:t>ВЛАДА</w:t>
          </w:r>
        </w:p>
      </w:tc>
    </w:tr>
    <w:tr w:rsidR="00C11BD5" w:rsidRPr="00B373D1" w:rsidTr="00DE4BED">
      <w:trPr>
        <w:jc w:val="center"/>
      </w:trPr>
      <w:tc>
        <w:tcPr>
          <w:tcW w:w="9144" w:type="dxa"/>
        </w:tcPr>
        <w:p w:rsidR="00C11BD5" w:rsidRPr="003B390B" w:rsidRDefault="00C11BD5" w:rsidP="00DE4BED">
          <w:pPr>
            <w:jc w:val="center"/>
            <w:rPr>
              <w:rFonts w:asciiTheme="majorHAnsi" w:hAnsiTheme="majorHAnsi"/>
              <w:bCs w:val="0"/>
              <w:sz w:val="22"/>
            </w:rPr>
          </w:pPr>
          <w:r w:rsidRPr="003B390B">
            <w:rPr>
              <w:rFonts w:asciiTheme="majorHAnsi" w:hAnsiTheme="majorHAnsi"/>
              <w:bCs w:val="0"/>
              <w:sz w:val="22"/>
              <w:szCs w:val="22"/>
            </w:rPr>
            <w:t>МИНИСТАРСТВО УНУТРАШЊИХ ПОСЛОВА</w:t>
          </w:r>
        </w:p>
      </w:tc>
    </w:tr>
    <w:tr w:rsidR="00C11BD5" w:rsidRPr="00B373D1" w:rsidTr="00DE4BED">
      <w:trPr>
        <w:trHeight w:val="82"/>
        <w:jc w:val="center"/>
      </w:trPr>
      <w:tc>
        <w:tcPr>
          <w:tcW w:w="9144" w:type="dxa"/>
          <w:tcBorders>
            <w:bottom w:val="single" w:sz="4" w:space="0" w:color="auto"/>
          </w:tcBorders>
        </w:tcPr>
        <w:p w:rsidR="00C11BD5" w:rsidRPr="003B390B" w:rsidRDefault="00C11BD5" w:rsidP="00DE4BED">
          <w:pPr>
            <w:tabs>
              <w:tab w:val="center" w:pos="4320"/>
              <w:tab w:val="right" w:pos="8640"/>
            </w:tabs>
            <w:jc w:val="center"/>
            <w:rPr>
              <w:rFonts w:asciiTheme="majorHAnsi" w:hAnsiTheme="majorHAnsi"/>
              <w:b/>
              <w:bCs w:val="0"/>
              <w:sz w:val="22"/>
              <w:lang/>
            </w:rPr>
          </w:pPr>
          <w:r w:rsidRPr="003B390B">
            <w:rPr>
              <w:rFonts w:asciiTheme="majorHAnsi" w:hAnsiTheme="majorHAnsi"/>
              <w:b/>
              <w:bCs w:val="0"/>
              <w:sz w:val="22"/>
              <w:szCs w:val="22"/>
              <w:lang/>
            </w:rPr>
            <w:t>Полицијска управа Бијељина</w:t>
          </w:r>
        </w:p>
      </w:tc>
    </w:tr>
    <w:tr w:rsidR="00C11BD5" w:rsidRPr="00F0181A" w:rsidTr="00DE4BED">
      <w:trPr>
        <w:trHeight w:val="378"/>
        <w:jc w:val="center"/>
      </w:trPr>
      <w:tc>
        <w:tcPr>
          <w:tcW w:w="9144" w:type="dxa"/>
          <w:tcBorders>
            <w:top w:val="single" w:sz="4" w:space="0" w:color="auto"/>
          </w:tcBorders>
        </w:tcPr>
        <w:p w:rsidR="00C11BD5" w:rsidRPr="003B390B" w:rsidRDefault="00C11BD5" w:rsidP="00DE4BED">
          <w:pPr>
            <w:jc w:val="center"/>
            <w:rPr>
              <w:rFonts w:asciiTheme="majorHAnsi" w:hAnsiTheme="majorHAnsi"/>
              <w:bCs w:val="0"/>
              <w:sz w:val="20"/>
              <w:szCs w:val="20"/>
            </w:rPr>
          </w:pPr>
          <w:r w:rsidRPr="003B390B">
            <w:rPr>
              <w:rFonts w:asciiTheme="majorHAnsi" w:hAnsiTheme="majorHAnsi"/>
              <w:bCs w:val="0"/>
              <w:sz w:val="20"/>
              <w:szCs w:val="20"/>
              <w:lang/>
            </w:rPr>
            <w:t>Незнаних јунака 73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,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/>
            </w:rPr>
            <w:t xml:space="preserve"> 760 300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 xml:space="preserve"> Б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/>
            </w:rPr>
            <w:t>ијељина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, тел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ru-RU"/>
            </w:rPr>
            <w:t>: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 xml:space="preserve"> 05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/>
            </w:rPr>
            <w:t>5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/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/>
            </w:rPr>
            <w:t>235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-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ru-RU"/>
            </w:rPr>
            <w:t>100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, факс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ru-RU"/>
            </w:rPr>
            <w:t>: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 xml:space="preserve"> 05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/>
            </w:rPr>
            <w:t>5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/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/>
            </w:rPr>
            <w:t>235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-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ru-RU"/>
            </w:rPr>
            <w:t>113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,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ru-RU"/>
            </w:rPr>
            <w:t xml:space="preserve"> 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en-US"/>
            </w:rPr>
            <w:t>www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ru-RU"/>
            </w:rPr>
            <w:t>.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en-US"/>
            </w:rPr>
            <w:t>vladars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ru-RU"/>
            </w:rPr>
            <w:t>.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en-US"/>
            </w:rPr>
            <w:t>net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;</w:t>
          </w:r>
        </w:p>
        <w:p w:rsidR="00C11BD5" w:rsidRPr="003B390B" w:rsidRDefault="00C11BD5" w:rsidP="00DE4BED">
          <w:pPr>
            <w:jc w:val="center"/>
            <w:rPr>
              <w:rFonts w:asciiTheme="majorHAnsi" w:hAnsiTheme="majorHAnsi"/>
              <w:bCs w:val="0"/>
              <w:sz w:val="20"/>
              <w:szCs w:val="20"/>
            </w:rPr>
          </w:pPr>
          <w:r w:rsidRPr="003B390B">
            <w:rPr>
              <w:rFonts w:asciiTheme="majorHAnsi" w:hAnsiTheme="majorHAnsi"/>
              <w:bCs w:val="0"/>
              <w:sz w:val="20"/>
              <w:szCs w:val="20"/>
              <w:lang w:val="en-US"/>
            </w:rPr>
            <w:t>E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-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en-US"/>
            </w:rPr>
            <w:t>mail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: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hr-HR"/>
            </w:rPr>
            <w:t>pu.bijeljina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@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en-US"/>
            </w:rPr>
            <w:t>mup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.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en-US"/>
            </w:rPr>
            <w:t>vIadars</w:t>
          </w:r>
          <w:r w:rsidRPr="003B390B">
            <w:rPr>
              <w:rFonts w:asciiTheme="majorHAnsi" w:hAnsiTheme="majorHAnsi"/>
              <w:bCs w:val="0"/>
              <w:sz w:val="20"/>
              <w:szCs w:val="20"/>
            </w:rPr>
            <w:t>.</w:t>
          </w:r>
          <w:r w:rsidRPr="003B390B">
            <w:rPr>
              <w:rFonts w:asciiTheme="majorHAnsi" w:hAnsiTheme="majorHAnsi"/>
              <w:bCs w:val="0"/>
              <w:sz w:val="20"/>
              <w:szCs w:val="20"/>
              <w:lang w:val="en-US"/>
            </w:rPr>
            <w:t>net</w:t>
          </w:r>
        </w:p>
      </w:tc>
    </w:tr>
  </w:tbl>
  <w:p w:rsidR="00C11BD5" w:rsidRPr="00F0181A" w:rsidRDefault="00C11BD5" w:rsidP="00DE4BED">
    <w:pPr>
      <w:pStyle w:val="Head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17AC"/>
    <w:multiLevelType w:val="hybridMultilevel"/>
    <w:tmpl w:val="9B14D5C0"/>
    <w:lvl w:ilvl="0" w:tplc="041E48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A0E8B"/>
    <w:multiLevelType w:val="hybridMultilevel"/>
    <w:tmpl w:val="3E7C9918"/>
    <w:lvl w:ilvl="0" w:tplc="63A65BB2">
      <w:numFmt w:val="bullet"/>
      <w:pStyle w:val="TOCHeading"/>
      <w:lvlText w:val="-"/>
      <w:lvlJc w:val="left"/>
      <w:pPr>
        <w:ind w:left="47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2">
    <w:nsid w:val="130B3ED7"/>
    <w:multiLevelType w:val="hybridMultilevel"/>
    <w:tmpl w:val="483800DA"/>
    <w:lvl w:ilvl="0" w:tplc="041E48DC">
      <w:start w:val="1"/>
      <w:numFmt w:val="bullet"/>
      <w:lvlText w:val="-"/>
      <w:lvlJc w:val="left"/>
      <w:pPr>
        <w:ind w:left="833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22E307A1"/>
    <w:multiLevelType w:val="multilevel"/>
    <w:tmpl w:val="AF26C236"/>
    <w:lvl w:ilvl="0">
      <w:start w:val="1"/>
      <w:numFmt w:val="decimal"/>
      <w:pStyle w:val="Heading1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33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0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490" w:hanging="360"/>
      </w:pPr>
      <w:rPr>
        <w:rFonts w:hint="default"/>
      </w:rPr>
    </w:lvl>
  </w:abstractNum>
  <w:abstractNum w:abstractNumId="4">
    <w:nsid w:val="2D944ED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4BE6C7C"/>
    <w:multiLevelType w:val="hybridMultilevel"/>
    <w:tmpl w:val="EE2E2222"/>
    <w:lvl w:ilvl="0" w:tplc="F31C17AA">
      <w:start w:val="2006"/>
      <w:numFmt w:val="bullet"/>
      <w:lvlText w:val="-"/>
      <w:lvlJc w:val="left"/>
      <w:pPr>
        <w:tabs>
          <w:tab w:val="num" w:pos="2670"/>
        </w:tabs>
        <w:ind w:left="2670" w:hanging="870"/>
      </w:pPr>
      <w:rPr>
        <w:rFonts w:ascii="Times New Roman" w:eastAsia="Times New Roman" w:hAnsi="Times New Roman" w:cs="Times New Roman" w:hint="default"/>
      </w:rPr>
    </w:lvl>
    <w:lvl w:ilvl="1" w:tplc="F31C17AA">
      <w:start w:val="2006"/>
      <w:numFmt w:val="bullet"/>
      <w:lvlText w:val="-"/>
      <w:lvlJc w:val="left"/>
      <w:pPr>
        <w:tabs>
          <w:tab w:val="num" w:pos="5490"/>
        </w:tabs>
        <w:ind w:left="549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24AC8"/>
    <w:rsid w:val="0000006E"/>
    <w:rsid w:val="00000532"/>
    <w:rsid w:val="0000061B"/>
    <w:rsid w:val="000006E1"/>
    <w:rsid w:val="000008B3"/>
    <w:rsid w:val="00001795"/>
    <w:rsid w:val="00001FA8"/>
    <w:rsid w:val="000031A7"/>
    <w:rsid w:val="0000342B"/>
    <w:rsid w:val="0000360C"/>
    <w:rsid w:val="00003759"/>
    <w:rsid w:val="00003979"/>
    <w:rsid w:val="00004FF5"/>
    <w:rsid w:val="00005B7A"/>
    <w:rsid w:val="00006868"/>
    <w:rsid w:val="0000751B"/>
    <w:rsid w:val="00007EED"/>
    <w:rsid w:val="000101EF"/>
    <w:rsid w:val="000107A2"/>
    <w:rsid w:val="000108AB"/>
    <w:rsid w:val="00010A93"/>
    <w:rsid w:val="00011FBA"/>
    <w:rsid w:val="000129E3"/>
    <w:rsid w:val="00013239"/>
    <w:rsid w:val="0001348E"/>
    <w:rsid w:val="00013943"/>
    <w:rsid w:val="00013D53"/>
    <w:rsid w:val="000154AF"/>
    <w:rsid w:val="00015629"/>
    <w:rsid w:val="00015822"/>
    <w:rsid w:val="00015BFF"/>
    <w:rsid w:val="0001618E"/>
    <w:rsid w:val="0001773D"/>
    <w:rsid w:val="00017786"/>
    <w:rsid w:val="00017DDE"/>
    <w:rsid w:val="0002055F"/>
    <w:rsid w:val="0002083D"/>
    <w:rsid w:val="00021781"/>
    <w:rsid w:val="00021C19"/>
    <w:rsid w:val="00022850"/>
    <w:rsid w:val="000230A7"/>
    <w:rsid w:val="00023F69"/>
    <w:rsid w:val="00025754"/>
    <w:rsid w:val="00026052"/>
    <w:rsid w:val="00026248"/>
    <w:rsid w:val="000262C3"/>
    <w:rsid w:val="000264DC"/>
    <w:rsid w:val="00026542"/>
    <w:rsid w:val="00026737"/>
    <w:rsid w:val="00026AA1"/>
    <w:rsid w:val="00026C5F"/>
    <w:rsid w:val="000279DA"/>
    <w:rsid w:val="00030410"/>
    <w:rsid w:val="00030590"/>
    <w:rsid w:val="00030677"/>
    <w:rsid w:val="000309C6"/>
    <w:rsid w:val="0003123A"/>
    <w:rsid w:val="00031860"/>
    <w:rsid w:val="00031996"/>
    <w:rsid w:val="000323C0"/>
    <w:rsid w:val="00032979"/>
    <w:rsid w:val="0003297F"/>
    <w:rsid w:val="00033275"/>
    <w:rsid w:val="00033829"/>
    <w:rsid w:val="000342CD"/>
    <w:rsid w:val="00034357"/>
    <w:rsid w:val="00035CE7"/>
    <w:rsid w:val="000361DA"/>
    <w:rsid w:val="000366D1"/>
    <w:rsid w:val="00036BCC"/>
    <w:rsid w:val="00037732"/>
    <w:rsid w:val="00037CD0"/>
    <w:rsid w:val="000400C0"/>
    <w:rsid w:val="0004037C"/>
    <w:rsid w:val="00040736"/>
    <w:rsid w:val="000410CA"/>
    <w:rsid w:val="00042F21"/>
    <w:rsid w:val="00044DF0"/>
    <w:rsid w:val="00045174"/>
    <w:rsid w:val="000455E4"/>
    <w:rsid w:val="000460CA"/>
    <w:rsid w:val="00050D8B"/>
    <w:rsid w:val="00050F46"/>
    <w:rsid w:val="00050FB0"/>
    <w:rsid w:val="000513EF"/>
    <w:rsid w:val="0005142A"/>
    <w:rsid w:val="000530E7"/>
    <w:rsid w:val="000534E8"/>
    <w:rsid w:val="0005355D"/>
    <w:rsid w:val="000538DC"/>
    <w:rsid w:val="00053983"/>
    <w:rsid w:val="00053CA1"/>
    <w:rsid w:val="00054FF2"/>
    <w:rsid w:val="00055154"/>
    <w:rsid w:val="0005527A"/>
    <w:rsid w:val="000554AC"/>
    <w:rsid w:val="00055D6E"/>
    <w:rsid w:val="0005669D"/>
    <w:rsid w:val="000609E0"/>
    <w:rsid w:val="00061977"/>
    <w:rsid w:val="00062683"/>
    <w:rsid w:val="00062994"/>
    <w:rsid w:val="00063B5E"/>
    <w:rsid w:val="00063DCC"/>
    <w:rsid w:val="000648F7"/>
    <w:rsid w:val="00065AF9"/>
    <w:rsid w:val="00065C71"/>
    <w:rsid w:val="00066478"/>
    <w:rsid w:val="00066AEB"/>
    <w:rsid w:val="00066C16"/>
    <w:rsid w:val="0006700B"/>
    <w:rsid w:val="00067010"/>
    <w:rsid w:val="000673A4"/>
    <w:rsid w:val="0006750B"/>
    <w:rsid w:val="000675EF"/>
    <w:rsid w:val="0006771D"/>
    <w:rsid w:val="00067751"/>
    <w:rsid w:val="00067EE9"/>
    <w:rsid w:val="00071732"/>
    <w:rsid w:val="000717DD"/>
    <w:rsid w:val="00071E5C"/>
    <w:rsid w:val="00072EA2"/>
    <w:rsid w:val="000733D9"/>
    <w:rsid w:val="00073418"/>
    <w:rsid w:val="00073942"/>
    <w:rsid w:val="00075283"/>
    <w:rsid w:val="0007536B"/>
    <w:rsid w:val="000762B1"/>
    <w:rsid w:val="000770DA"/>
    <w:rsid w:val="00077583"/>
    <w:rsid w:val="000776EA"/>
    <w:rsid w:val="0007777A"/>
    <w:rsid w:val="00077DE1"/>
    <w:rsid w:val="00080606"/>
    <w:rsid w:val="0008086E"/>
    <w:rsid w:val="000811D2"/>
    <w:rsid w:val="00081210"/>
    <w:rsid w:val="000818B2"/>
    <w:rsid w:val="00081BBB"/>
    <w:rsid w:val="0008236E"/>
    <w:rsid w:val="00082668"/>
    <w:rsid w:val="0008297F"/>
    <w:rsid w:val="00082B12"/>
    <w:rsid w:val="00082D38"/>
    <w:rsid w:val="00082D44"/>
    <w:rsid w:val="00083153"/>
    <w:rsid w:val="00084B5E"/>
    <w:rsid w:val="00084E49"/>
    <w:rsid w:val="00084F5F"/>
    <w:rsid w:val="000851DE"/>
    <w:rsid w:val="00085574"/>
    <w:rsid w:val="00085B1B"/>
    <w:rsid w:val="00086569"/>
    <w:rsid w:val="00086C90"/>
    <w:rsid w:val="00087733"/>
    <w:rsid w:val="00090E41"/>
    <w:rsid w:val="00090E65"/>
    <w:rsid w:val="00090F53"/>
    <w:rsid w:val="00091300"/>
    <w:rsid w:val="00091D07"/>
    <w:rsid w:val="00092390"/>
    <w:rsid w:val="000925D5"/>
    <w:rsid w:val="000926F8"/>
    <w:rsid w:val="0009273B"/>
    <w:rsid w:val="000932C6"/>
    <w:rsid w:val="0009333D"/>
    <w:rsid w:val="00093AE4"/>
    <w:rsid w:val="00093CB9"/>
    <w:rsid w:val="00094E95"/>
    <w:rsid w:val="00096C13"/>
    <w:rsid w:val="0009726B"/>
    <w:rsid w:val="000979EF"/>
    <w:rsid w:val="000A081A"/>
    <w:rsid w:val="000A1E28"/>
    <w:rsid w:val="000A1FE0"/>
    <w:rsid w:val="000A21EF"/>
    <w:rsid w:val="000A2B45"/>
    <w:rsid w:val="000A3F92"/>
    <w:rsid w:val="000A4A56"/>
    <w:rsid w:val="000A54C2"/>
    <w:rsid w:val="000A5F9F"/>
    <w:rsid w:val="000A74FD"/>
    <w:rsid w:val="000A7DA6"/>
    <w:rsid w:val="000A7F4D"/>
    <w:rsid w:val="000B039A"/>
    <w:rsid w:val="000B0B14"/>
    <w:rsid w:val="000B0BF7"/>
    <w:rsid w:val="000B1213"/>
    <w:rsid w:val="000B1C2C"/>
    <w:rsid w:val="000B1D71"/>
    <w:rsid w:val="000B308F"/>
    <w:rsid w:val="000B33B6"/>
    <w:rsid w:val="000B3C43"/>
    <w:rsid w:val="000B4070"/>
    <w:rsid w:val="000B415F"/>
    <w:rsid w:val="000B4493"/>
    <w:rsid w:val="000B487C"/>
    <w:rsid w:val="000B4FCF"/>
    <w:rsid w:val="000B56E4"/>
    <w:rsid w:val="000B5D3F"/>
    <w:rsid w:val="000B6A44"/>
    <w:rsid w:val="000B7423"/>
    <w:rsid w:val="000B7C1A"/>
    <w:rsid w:val="000C09DA"/>
    <w:rsid w:val="000C0DF9"/>
    <w:rsid w:val="000C1234"/>
    <w:rsid w:val="000C18AF"/>
    <w:rsid w:val="000C1B17"/>
    <w:rsid w:val="000C2AC7"/>
    <w:rsid w:val="000C3196"/>
    <w:rsid w:val="000C3720"/>
    <w:rsid w:val="000C3795"/>
    <w:rsid w:val="000C4EF1"/>
    <w:rsid w:val="000C51F9"/>
    <w:rsid w:val="000C530C"/>
    <w:rsid w:val="000C535B"/>
    <w:rsid w:val="000C5788"/>
    <w:rsid w:val="000C5A44"/>
    <w:rsid w:val="000C5BDF"/>
    <w:rsid w:val="000C650A"/>
    <w:rsid w:val="000C6EEB"/>
    <w:rsid w:val="000C7215"/>
    <w:rsid w:val="000C75AD"/>
    <w:rsid w:val="000C7797"/>
    <w:rsid w:val="000C7D35"/>
    <w:rsid w:val="000D020F"/>
    <w:rsid w:val="000D0849"/>
    <w:rsid w:val="000D090B"/>
    <w:rsid w:val="000D0FA4"/>
    <w:rsid w:val="000D0FAF"/>
    <w:rsid w:val="000D1D85"/>
    <w:rsid w:val="000D1F4F"/>
    <w:rsid w:val="000D22A4"/>
    <w:rsid w:val="000D23BF"/>
    <w:rsid w:val="000D31C7"/>
    <w:rsid w:val="000D3532"/>
    <w:rsid w:val="000D3CD1"/>
    <w:rsid w:val="000D3D49"/>
    <w:rsid w:val="000D3EA5"/>
    <w:rsid w:val="000D4A88"/>
    <w:rsid w:val="000D6A48"/>
    <w:rsid w:val="000D7A63"/>
    <w:rsid w:val="000D7F18"/>
    <w:rsid w:val="000E075C"/>
    <w:rsid w:val="000E0995"/>
    <w:rsid w:val="000E0BA0"/>
    <w:rsid w:val="000E0ECB"/>
    <w:rsid w:val="000E1BFA"/>
    <w:rsid w:val="000E3E5A"/>
    <w:rsid w:val="000E4172"/>
    <w:rsid w:val="000E458F"/>
    <w:rsid w:val="000E478D"/>
    <w:rsid w:val="000E4840"/>
    <w:rsid w:val="000E4C88"/>
    <w:rsid w:val="000E4D28"/>
    <w:rsid w:val="000E67E8"/>
    <w:rsid w:val="000E6D80"/>
    <w:rsid w:val="000E7912"/>
    <w:rsid w:val="000E7952"/>
    <w:rsid w:val="000E7FC0"/>
    <w:rsid w:val="000F127A"/>
    <w:rsid w:val="000F1EF6"/>
    <w:rsid w:val="000F1FD2"/>
    <w:rsid w:val="000F1FFC"/>
    <w:rsid w:val="000F2584"/>
    <w:rsid w:val="000F6A32"/>
    <w:rsid w:val="000F6A6F"/>
    <w:rsid w:val="000F7861"/>
    <w:rsid w:val="001000E4"/>
    <w:rsid w:val="0010017B"/>
    <w:rsid w:val="001007D2"/>
    <w:rsid w:val="00100AE1"/>
    <w:rsid w:val="00100E47"/>
    <w:rsid w:val="001012C0"/>
    <w:rsid w:val="0010134F"/>
    <w:rsid w:val="00102870"/>
    <w:rsid w:val="00104509"/>
    <w:rsid w:val="00104F89"/>
    <w:rsid w:val="00105BB7"/>
    <w:rsid w:val="0010664A"/>
    <w:rsid w:val="00106AE0"/>
    <w:rsid w:val="00106D50"/>
    <w:rsid w:val="0010709F"/>
    <w:rsid w:val="0011017A"/>
    <w:rsid w:val="001101AC"/>
    <w:rsid w:val="00110318"/>
    <w:rsid w:val="00111569"/>
    <w:rsid w:val="0011180E"/>
    <w:rsid w:val="0011183A"/>
    <w:rsid w:val="00111CCE"/>
    <w:rsid w:val="00113A94"/>
    <w:rsid w:val="00113E24"/>
    <w:rsid w:val="00113E70"/>
    <w:rsid w:val="001143C2"/>
    <w:rsid w:val="001149B1"/>
    <w:rsid w:val="00115994"/>
    <w:rsid w:val="00115CDF"/>
    <w:rsid w:val="00116523"/>
    <w:rsid w:val="001166F2"/>
    <w:rsid w:val="001168F1"/>
    <w:rsid w:val="0011709C"/>
    <w:rsid w:val="001177E7"/>
    <w:rsid w:val="001178B8"/>
    <w:rsid w:val="00120D22"/>
    <w:rsid w:val="00120F68"/>
    <w:rsid w:val="0012105D"/>
    <w:rsid w:val="0012129D"/>
    <w:rsid w:val="0012138A"/>
    <w:rsid w:val="00122240"/>
    <w:rsid w:val="00122499"/>
    <w:rsid w:val="0012347B"/>
    <w:rsid w:val="00123972"/>
    <w:rsid w:val="00123F6D"/>
    <w:rsid w:val="00125410"/>
    <w:rsid w:val="00125A1F"/>
    <w:rsid w:val="00126DA3"/>
    <w:rsid w:val="00127324"/>
    <w:rsid w:val="00127620"/>
    <w:rsid w:val="00127DBA"/>
    <w:rsid w:val="00127E4D"/>
    <w:rsid w:val="00130302"/>
    <w:rsid w:val="00131A07"/>
    <w:rsid w:val="001321FA"/>
    <w:rsid w:val="001325A1"/>
    <w:rsid w:val="001326A2"/>
    <w:rsid w:val="001326E6"/>
    <w:rsid w:val="00132A4A"/>
    <w:rsid w:val="00132C8F"/>
    <w:rsid w:val="00132D1D"/>
    <w:rsid w:val="00133BF8"/>
    <w:rsid w:val="00134100"/>
    <w:rsid w:val="001341A6"/>
    <w:rsid w:val="0013438E"/>
    <w:rsid w:val="00134499"/>
    <w:rsid w:val="001346D3"/>
    <w:rsid w:val="001350F6"/>
    <w:rsid w:val="00135573"/>
    <w:rsid w:val="00135624"/>
    <w:rsid w:val="00135830"/>
    <w:rsid w:val="001363BD"/>
    <w:rsid w:val="001364C8"/>
    <w:rsid w:val="001374A6"/>
    <w:rsid w:val="00137557"/>
    <w:rsid w:val="0013790C"/>
    <w:rsid w:val="00140E23"/>
    <w:rsid w:val="00140FE4"/>
    <w:rsid w:val="0014116A"/>
    <w:rsid w:val="00141C55"/>
    <w:rsid w:val="00142B19"/>
    <w:rsid w:val="00143724"/>
    <w:rsid w:val="00143FBE"/>
    <w:rsid w:val="00144146"/>
    <w:rsid w:val="00144D32"/>
    <w:rsid w:val="00145453"/>
    <w:rsid w:val="00146300"/>
    <w:rsid w:val="001470DC"/>
    <w:rsid w:val="00147930"/>
    <w:rsid w:val="0015008F"/>
    <w:rsid w:val="0015084A"/>
    <w:rsid w:val="00152703"/>
    <w:rsid w:val="00152742"/>
    <w:rsid w:val="001533B2"/>
    <w:rsid w:val="001537DF"/>
    <w:rsid w:val="001539F8"/>
    <w:rsid w:val="001549D2"/>
    <w:rsid w:val="00154D76"/>
    <w:rsid w:val="0015500D"/>
    <w:rsid w:val="00155344"/>
    <w:rsid w:val="00155907"/>
    <w:rsid w:val="001559D3"/>
    <w:rsid w:val="00155E1D"/>
    <w:rsid w:val="00157D93"/>
    <w:rsid w:val="00160660"/>
    <w:rsid w:val="0016178C"/>
    <w:rsid w:val="00161DAA"/>
    <w:rsid w:val="00162ACE"/>
    <w:rsid w:val="00162BF6"/>
    <w:rsid w:val="00162C27"/>
    <w:rsid w:val="00162E05"/>
    <w:rsid w:val="001631BD"/>
    <w:rsid w:val="0016460D"/>
    <w:rsid w:val="001646E4"/>
    <w:rsid w:val="00164A8C"/>
    <w:rsid w:val="00165970"/>
    <w:rsid w:val="00165A8C"/>
    <w:rsid w:val="0016677B"/>
    <w:rsid w:val="0016702E"/>
    <w:rsid w:val="001707EC"/>
    <w:rsid w:val="00170F42"/>
    <w:rsid w:val="001710D8"/>
    <w:rsid w:val="0017228C"/>
    <w:rsid w:val="001734CA"/>
    <w:rsid w:val="00173710"/>
    <w:rsid w:val="001738AF"/>
    <w:rsid w:val="00174107"/>
    <w:rsid w:val="00174291"/>
    <w:rsid w:val="0017493D"/>
    <w:rsid w:val="001749D0"/>
    <w:rsid w:val="00174D21"/>
    <w:rsid w:val="0017510A"/>
    <w:rsid w:val="001754D4"/>
    <w:rsid w:val="00175736"/>
    <w:rsid w:val="0017580A"/>
    <w:rsid w:val="00176103"/>
    <w:rsid w:val="001764CE"/>
    <w:rsid w:val="00176EAA"/>
    <w:rsid w:val="00177C2C"/>
    <w:rsid w:val="0018052C"/>
    <w:rsid w:val="00180FB1"/>
    <w:rsid w:val="00181464"/>
    <w:rsid w:val="0018158E"/>
    <w:rsid w:val="0018166F"/>
    <w:rsid w:val="0018186F"/>
    <w:rsid w:val="00181DDA"/>
    <w:rsid w:val="00181F03"/>
    <w:rsid w:val="00182275"/>
    <w:rsid w:val="00183317"/>
    <w:rsid w:val="001834EA"/>
    <w:rsid w:val="00184B16"/>
    <w:rsid w:val="00184FDB"/>
    <w:rsid w:val="0018734A"/>
    <w:rsid w:val="00187622"/>
    <w:rsid w:val="0018766E"/>
    <w:rsid w:val="00187C17"/>
    <w:rsid w:val="00187DF1"/>
    <w:rsid w:val="0019018A"/>
    <w:rsid w:val="00190939"/>
    <w:rsid w:val="00190AEA"/>
    <w:rsid w:val="00190E0D"/>
    <w:rsid w:val="00191554"/>
    <w:rsid w:val="00191B22"/>
    <w:rsid w:val="00191D53"/>
    <w:rsid w:val="00192938"/>
    <w:rsid w:val="00192F79"/>
    <w:rsid w:val="00193054"/>
    <w:rsid w:val="001939BD"/>
    <w:rsid w:val="00193B89"/>
    <w:rsid w:val="00193CE4"/>
    <w:rsid w:val="0019519B"/>
    <w:rsid w:val="00195497"/>
    <w:rsid w:val="00195AF7"/>
    <w:rsid w:val="001967DB"/>
    <w:rsid w:val="001969DD"/>
    <w:rsid w:val="00196E6B"/>
    <w:rsid w:val="001976BE"/>
    <w:rsid w:val="00197FE0"/>
    <w:rsid w:val="001A024E"/>
    <w:rsid w:val="001A05B3"/>
    <w:rsid w:val="001A0C66"/>
    <w:rsid w:val="001A0DE3"/>
    <w:rsid w:val="001A1ACD"/>
    <w:rsid w:val="001A1DA8"/>
    <w:rsid w:val="001A2217"/>
    <w:rsid w:val="001A29DD"/>
    <w:rsid w:val="001A2CA8"/>
    <w:rsid w:val="001A2E76"/>
    <w:rsid w:val="001A38E7"/>
    <w:rsid w:val="001A3B18"/>
    <w:rsid w:val="001A4531"/>
    <w:rsid w:val="001A46B5"/>
    <w:rsid w:val="001A471F"/>
    <w:rsid w:val="001A49B0"/>
    <w:rsid w:val="001A4B26"/>
    <w:rsid w:val="001A51F5"/>
    <w:rsid w:val="001A5A29"/>
    <w:rsid w:val="001A5DDD"/>
    <w:rsid w:val="001A6888"/>
    <w:rsid w:val="001A7339"/>
    <w:rsid w:val="001A7595"/>
    <w:rsid w:val="001A7703"/>
    <w:rsid w:val="001A7FCA"/>
    <w:rsid w:val="001B0563"/>
    <w:rsid w:val="001B0E64"/>
    <w:rsid w:val="001B14BA"/>
    <w:rsid w:val="001B2F2E"/>
    <w:rsid w:val="001B3E76"/>
    <w:rsid w:val="001B5F94"/>
    <w:rsid w:val="001B66F3"/>
    <w:rsid w:val="001B69B5"/>
    <w:rsid w:val="001B6F7A"/>
    <w:rsid w:val="001C0E29"/>
    <w:rsid w:val="001C13C6"/>
    <w:rsid w:val="001C1D86"/>
    <w:rsid w:val="001C1F75"/>
    <w:rsid w:val="001C1FEE"/>
    <w:rsid w:val="001C27F2"/>
    <w:rsid w:val="001C3089"/>
    <w:rsid w:val="001C38EA"/>
    <w:rsid w:val="001C4223"/>
    <w:rsid w:val="001C4EB2"/>
    <w:rsid w:val="001C535F"/>
    <w:rsid w:val="001C5C1C"/>
    <w:rsid w:val="001C6392"/>
    <w:rsid w:val="001C63DB"/>
    <w:rsid w:val="001C6471"/>
    <w:rsid w:val="001C6E36"/>
    <w:rsid w:val="001C711A"/>
    <w:rsid w:val="001C7B89"/>
    <w:rsid w:val="001C7F2D"/>
    <w:rsid w:val="001D025A"/>
    <w:rsid w:val="001D084A"/>
    <w:rsid w:val="001D089A"/>
    <w:rsid w:val="001D0AF0"/>
    <w:rsid w:val="001D0DD1"/>
    <w:rsid w:val="001D158D"/>
    <w:rsid w:val="001D17CB"/>
    <w:rsid w:val="001D1B67"/>
    <w:rsid w:val="001D1D48"/>
    <w:rsid w:val="001D1F89"/>
    <w:rsid w:val="001D2A33"/>
    <w:rsid w:val="001D2D53"/>
    <w:rsid w:val="001D3892"/>
    <w:rsid w:val="001D3993"/>
    <w:rsid w:val="001D3F0B"/>
    <w:rsid w:val="001D4578"/>
    <w:rsid w:val="001D5C4D"/>
    <w:rsid w:val="001D6482"/>
    <w:rsid w:val="001D6987"/>
    <w:rsid w:val="001D6AB3"/>
    <w:rsid w:val="001D6B49"/>
    <w:rsid w:val="001E0300"/>
    <w:rsid w:val="001E12F3"/>
    <w:rsid w:val="001E1855"/>
    <w:rsid w:val="001E2872"/>
    <w:rsid w:val="001E2C49"/>
    <w:rsid w:val="001E3B59"/>
    <w:rsid w:val="001E4B67"/>
    <w:rsid w:val="001E51A9"/>
    <w:rsid w:val="001E52F1"/>
    <w:rsid w:val="001E6297"/>
    <w:rsid w:val="001E6550"/>
    <w:rsid w:val="001E6AF0"/>
    <w:rsid w:val="001E6EF3"/>
    <w:rsid w:val="001F0966"/>
    <w:rsid w:val="001F0C85"/>
    <w:rsid w:val="001F0D83"/>
    <w:rsid w:val="001F1CFF"/>
    <w:rsid w:val="001F287F"/>
    <w:rsid w:val="001F2A16"/>
    <w:rsid w:val="001F2C8C"/>
    <w:rsid w:val="001F30C8"/>
    <w:rsid w:val="001F327E"/>
    <w:rsid w:val="001F3891"/>
    <w:rsid w:val="001F418E"/>
    <w:rsid w:val="001F5A96"/>
    <w:rsid w:val="001F5D3E"/>
    <w:rsid w:val="001F6494"/>
    <w:rsid w:val="001F663F"/>
    <w:rsid w:val="001F6775"/>
    <w:rsid w:val="001F7577"/>
    <w:rsid w:val="002000A3"/>
    <w:rsid w:val="002013F3"/>
    <w:rsid w:val="002014D9"/>
    <w:rsid w:val="002016C2"/>
    <w:rsid w:val="00202CFA"/>
    <w:rsid w:val="00202FF2"/>
    <w:rsid w:val="00203CCC"/>
    <w:rsid w:val="00204EDA"/>
    <w:rsid w:val="002050CC"/>
    <w:rsid w:val="0020526C"/>
    <w:rsid w:val="00205676"/>
    <w:rsid w:val="00205973"/>
    <w:rsid w:val="00205C2D"/>
    <w:rsid w:val="0020653D"/>
    <w:rsid w:val="00206B99"/>
    <w:rsid w:val="00206DD9"/>
    <w:rsid w:val="002100F3"/>
    <w:rsid w:val="00210B85"/>
    <w:rsid w:val="002111AE"/>
    <w:rsid w:val="002112C3"/>
    <w:rsid w:val="002112E4"/>
    <w:rsid w:val="00211652"/>
    <w:rsid w:val="002120FE"/>
    <w:rsid w:val="00212510"/>
    <w:rsid w:val="002128E8"/>
    <w:rsid w:val="00212BE6"/>
    <w:rsid w:val="00212BE8"/>
    <w:rsid w:val="00212D98"/>
    <w:rsid w:val="002138D7"/>
    <w:rsid w:val="00213B3F"/>
    <w:rsid w:val="00213CCD"/>
    <w:rsid w:val="00214242"/>
    <w:rsid w:val="002149DC"/>
    <w:rsid w:val="00215720"/>
    <w:rsid w:val="00215805"/>
    <w:rsid w:val="00215A8E"/>
    <w:rsid w:val="002161FA"/>
    <w:rsid w:val="0021642F"/>
    <w:rsid w:val="00216C31"/>
    <w:rsid w:val="0021732E"/>
    <w:rsid w:val="00217C11"/>
    <w:rsid w:val="00220887"/>
    <w:rsid w:val="002215B3"/>
    <w:rsid w:val="002217F4"/>
    <w:rsid w:val="0022246A"/>
    <w:rsid w:val="00222499"/>
    <w:rsid w:val="00222BAC"/>
    <w:rsid w:val="00223B95"/>
    <w:rsid w:val="00223FF4"/>
    <w:rsid w:val="00224FA0"/>
    <w:rsid w:val="0022503C"/>
    <w:rsid w:val="00225387"/>
    <w:rsid w:val="00225B6F"/>
    <w:rsid w:val="00225D36"/>
    <w:rsid w:val="0022698E"/>
    <w:rsid w:val="00226BE8"/>
    <w:rsid w:val="0022706D"/>
    <w:rsid w:val="00227074"/>
    <w:rsid w:val="002278C4"/>
    <w:rsid w:val="00227A34"/>
    <w:rsid w:val="00230693"/>
    <w:rsid w:val="00230970"/>
    <w:rsid w:val="00231CEB"/>
    <w:rsid w:val="00232753"/>
    <w:rsid w:val="00232E2C"/>
    <w:rsid w:val="002332FC"/>
    <w:rsid w:val="002353B1"/>
    <w:rsid w:val="00235554"/>
    <w:rsid w:val="00235F67"/>
    <w:rsid w:val="002373E1"/>
    <w:rsid w:val="00240BDB"/>
    <w:rsid w:val="002419D4"/>
    <w:rsid w:val="00241BBE"/>
    <w:rsid w:val="00241FD3"/>
    <w:rsid w:val="00242714"/>
    <w:rsid w:val="00242A96"/>
    <w:rsid w:val="00242C4D"/>
    <w:rsid w:val="00243591"/>
    <w:rsid w:val="002442BF"/>
    <w:rsid w:val="002445AF"/>
    <w:rsid w:val="002451B2"/>
    <w:rsid w:val="00245880"/>
    <w:rsid w:val="00245B6F"/>
    <w:rsid w:val="002463E8"/>
    <w:rsid w:val="00246B0F"/>
    <w:rsid w:val="00246B18"/>
    <w:rsid w:val="00246CEF"/>
    <w:rsid w:val="00247161"/>
    <w:rsid w:val="002472B6"/>
    <w:rsid w:val="00247D2D"/>
    <w:rsid w:val="00247D5C"/>
    <w:rsid w:val="002509C2"/>
    <w:rsid w:val="00251BB8"/>
    <w:rsid w:val="002520B2"/>
    <w:rsid w:val="002521DD"/>
    <w:rsid w:val="00253618"/>
    <w:rsid w:val="0025387C"/>
    <w:rsid w:val="0025390A"/>
    <w:rsid w:val="00253993"/>
    <w:rsid w:val="002540C0"/>
    <w:rsid w:val="002545A6"/>
    <w:rsid w:val="00254D33"/>
    <w:rsid w:val="00255214"/>
    <w:rsid w:val="00255B37"/>
    <w:rsid w:val="00255D8B"/>
    <w:rsid w:val="00256BC1"/>
    <w:rsid w:val="00257CE1"/>
    <w:rsid w:val="00257DC0"/>
    <w:rsid w:val="00260EB3"/>
    <w:rsid w:val="00260F8A"/>
    <w:rsid w:val="00261654"/>
    <w:rsid w:val="002618C6"/>
    <w:rsid w:val="002620A8"/>
    <w:rsid w:val="0026213F"/>
    <w:rsid w:val="00262805"/>
    <w:rsid w:val="00262FAB"/>
    <w:rsid w:val="002639C1"/>
    <w:rsid w:val="00263B3D"/>
    <w:rsid w:val="00264024"/>
    <w:rsid w:val="002643D3"/>
    <w:rsid w:val="00264889"/>
    <w:rsid w:val="00264B32"/>
    <w:rsid w:val="0026574F"/>
    <w:rsid w:val="00265950"/>
    <w:rsid w:val="002671AB"/>
    <w:rsid w:val="002676EF"/>
    <w:rsid w:val="00267E0E"/>
    <w:rsid w:val="00270448"/>
    <w:rsid w:val="0027108A"/>
    <w:rsid w:val="002712AD"/>
    <w:rsid w:val="00271424"/>
    <w:rsid w:val="00271511"/>
    <w:rsid w:val="002717DE"/>
    <w:rsid w:val="00271C33"/>
    <w:rsid w:val="0027236C"/>
    <w:rsid w:val="002723C9"/>
    <w:rsid w:val="0027281F"/>
    <w:rsid w:val="0027298E"/>
    <w:rsid w:val="00273691"/>
    <w:rsid w:val="00274CC3"/>
    <w:rsid w:val="002751E3"/>
    <w:rsid w:val="00275575"/>
    <w:rsid w:val="0027585E"/>
    <w:rsid w:val="00275ACF"/>
    <w:rsid w:val="00275ED4"/>
    <w:rsid w:val="002762EE"/>
    <w:rsid w:val="00276577"/>
    <w:rsid w:val="002772E2"/>
    <w:rsid w:val="00277B13"/>
    <w:rsid w:val="00277E4F"/>
    <w:rsid w:val="0028026C"/>
    <w:rsid w:val="00280F95"/>
    <w:rsid w:val="00280FE9"/>
    <w:rsid w:val="002815EB"/>
    <w:rsid w:val="00283359"/>
    <w:rsid w:val="0028394F"/>
    <w:rsid w:val="0028429E"/>
    <w:rsid w:val="00284C15"/>
    <w:rsid w:val="00285C18"/>
    <w:rsid w:val="00286C95"/>
    <w:rsid w:val="00286DD1"/>
    <w:rsid w:val="00286F72"/>
    <w:rsid w:val="00287418"/>
    <w:rsid w:val="00287F59"/>
    <w:rsid w:val="00290238"/>
    <w:rsid w:val="002903AF"/>
    <w:rsid w:val="00290DD2"/>
    <w:rsid w:val="00290F50"/>
    <w:rsid w:val="00290F82"/>
    <w:rsid w:val="00291216"/>
    <w:rsid w:val="00291858"/>
    <w:rsid w:val="0029187C"/>
    <w:rsid w:val="00291D68"/>
    <w:rsid w:val="00292486"/>
    <w:rsid w:val="00292519"/>
    <w:rsid w:val="00292FCA"/>
    <w:rsid w:val="00293063"/>
    <w:rsid w:val="002935C7"/>
    <w:rsid w:val="002939CD"/>
    <w:rsid w:val="00293C97"/>
    <w:rsid w:val="00293DF6"/>
    <w:rsid w:val="00293EDC"/>
    <w:rsid w:val="00294BE6"/>
    <w:rsid w:val="00294C81"/>
    <w:rsid w:val="00295279"/>
    <w:rsid w:val="00295F25"/>
    <w:rsid w:val="002960A0"/>
    <w:rsid w:val="002960C2"/>
    <w:rsid w:val="00296F2E"/>
    <w:rsid w:val="00297589"/>
    <w:rsid w:val="00297632"/>
    <w:rsid w:val="00297AF2"/>
    <w:rsid w:val="002A0C2B"/>
    <w:rsid w:val="002A0E85"/>
    <w:rsid w:val="002A1A9D"/>
    <w:rsid w:val="002A1D1A"/>
    <w:rsid w:val="002A2473"/>
    <w:rsid w:val="002A2BBF"/>
    <w:rsid w:val="002A3068"/>
    <w:rsid w:val="002A3AEF"/>
    <w:rsid w:val="002A3B0A"/>
    <w:rsid w:val="002A4128"/>
    <w:rsid w:val="002A4D50"/>
    <w:rsid w:val="002A5056"/>
    <w:rsid w:val="002A583C"/>
    <w:rsid w:val="002A5D48"/>
    <w:rsid w:val="002A5E67"/>
    <w:rsid w:val="002A73D9"/>
    <w:rsid w:val="002A7585"/>
    <w:rsid w:val="002A7FBC"/>
    <w:rsid w:val="002B02C0"/>
    <w:rsid w:val="002B059A"/>
    <w:rsid w:val="002B1700"/>
    <w:rsid w:val="002B27F5"/>
    <w:rsid w:val="002B29DF"/>
    <w:rsid w:val="002B2A27"/>
    <w:rsid w:val="002B2C8C"/>
    <w:rsid w:val="002B316C"/>
    <w:rsid w:val="002B36CB"/>
    <w:rsid w:val="002B405A"/>
    <w:rsid w:val="002B40E9"/>
    <w:rsid w:val="002B553C"/>
    <w:rsid w:val="002B585F"/>
    <w:rsid w:val="002B5992"/>
    <w:rsid w:val="002B62B6"/>
    <w:rsid w:val="002B64FA"/>
    <w:rsid w:val="002B6F5C"/>
    <w:rsid w:val="002B74AD"/>
    <w:rsid w:val="002C04DB"/>
    <w:rsid w:val="002C0818"/>
    <w:rsid w:val="002C0999"/>
    <w:rsid w:val="002C0E84"/>
    <w:rsid w:val="002C1232"/>
    <w:rsid w:val="002C2CE9"/>
    <w:rsid w:val="002C32AE"/>
    <w:rsid w:val="002C410E"/>
    <w:rsid w:val="002C472C"/>
    <w:rsid w:val="002C50A6"/>
    <w:rsid w:val="002C54FF"/>
    <w:rsid w:val="002C5D54"/>
    <w:rsid w:val="002C72C8"/>
    <w:rsid w:val="002C77E6"/>
    <w:rsid w:val="002C7C2A"/>
    <w:rsid w:val="002C7CBB"/>
    <w:rsid w:val="002C7DF0"/>
    <w:rsid w:val="002D00AD"/>
    <w:rsid w:val="002D05CB"/>
    <w:rsid w:val="002D092C"/>
    <w:rsid w:val="002D0F14"/>
    <w:rsid w:val="002D0F3A"/>
    <w:rsid w:val="002D107B"/>
    <w:rsid w:val="002D1503"/>
    <w:rsid w:val="002D17FB"/>
    <w:rsid w:val="002D18B3"/>
    <w:rsid w:val="002D2AEF"/>
    <w:rsid w:val="002D36BC"/>
    <w:rsid w:val="002D375A"/>
    <w:rsid w:val="002D3B35"/>
    <w:rsid w:val="002D4343"/>
    <w:rsid w:val="002D495E"/>
    <w:rsid w:val="002D526A"/>
    <w:rsid w:val="002D59C5"/>
    <w:rsid w:val="002D5C42"/>
    <w:rsid w:val="002D64EC"/>
    <w:rsid w:val="002D7393"/>
    <w:rsid w:val="002D78FE"/>
    <w:rsid w:val="002D7AA7"/>
    <w:rsid w:val="002E00C7"/>
    <w:rsid w:val="002E0363"/>
    <w:rsid w:val="002E09D5"/>
    <w:rsid w:val="002E0AFF"/>
    <w:rsid w:val="002E0C23"/>
    <w:rsid w:val="002E0F8F"/>
    <w:rsid w:val="002E12B3"/>
    <w:rsid w:val="002E19B9"/>
    <w:rsid w:val="002E1C56"/>
    <w:rsid w:val="002E1D47"/>
    <w:rsid w:val="002E308D"/>
    <w:rsid w:val="002E3689"/>
    <w:rsid w:val="002E388E"/>
    <w:rsid w:val="002E3B86"/>
    <w:rsid w:val="002E3D19"/>
    <w:rsid w:val="002E49B0"/>
    <w:rsid w:val="002E50D2"/>
    <w:rsid w:val="002E5113"/>
    <w:rsid w:val="002E55A6"/>
    <w:rsid w:val="002E68C6"/>
    <w:rsid w:val="002E6E3B"/>
    <w:rsid w:val="002F028A"/>
    <w:rsid w:val="002F067E"/>
    <w:rsid w:val="002F09F7"/>
    <w:rsid w:val="002F0A49"/>
    <w:rsid w:val="002F0D3F"/>
    <w:rsid w:val="002F1260"/>
    <w:rsid w:val="002F196E"/>
    <w:rsid w:val="002F1B84"/>
    <w:rsid w:val="002F2015"/>
    <w:rsid w:val="002F23F1"/>
    <w:rsid w:val="002F2628"/>
    <w:rsid w:val="002F35C1"/>
    <w:rsid w:val="002F375E"/>
    <w:rsid w:val="002F382D"/>
    <w:rsid w:val="002F3C69"/>
    <w:rsid w:val="002F3CE0"/>
    <w:rsid w:val="002F4D78"/>
    <w:rsid w:val="002F4DA0"/>
    <w:rsid w:val="002F603C"/>
    <w:rsid w:val="002F62ED"/>
    <w:rsid w:val="002F6BD0"/>
    <w:rsid w:val="002F7E1B"/>
    <w:rsid w:val="003008FE"/>
    <w:rsid w:val="00300F42"/>
    <w:rsid w:val="00301468"/>
    <w:rsid w:val="003018F2"/>
    <w:rsid w:val="00302490"/>
    <w:rsid w:val="00302957"/>
    <w:rsid w:val="00303101"/>
    <w:rsid w:val="00303366"/>
    <w:rsid w:val="0030360E"/>
    <w:rsid w:val="003037FB"/>
    <w:rsid w:val="00305151"/>
    <w:rsid w:val="0030606C"/>
    <w:rsid w:val="00307012"/>
    <w:rsid w:val="00307CC2"/>
    <w:rsid w:val="00307D72"/>
    <w:rsid w:val="00307EE0"/>
    <w:rsid w:val="003102B1"/>
    <w:rsid w:val="003105C3"/>
    <w:rsid w:val="00311551"/>
    <w:rsid w:val="0031193E"/>
    <w:rsid w:val="003119CA"/>
    <w:rsid w:val="003119E8"/>
    <w:rsid w:val="00311A43"/>
    <w:rsid w:val="00311D51"/>
    <w:rsid w:val="00312AB3"/>
    <w:rsid w:val="00313625"/>
    <w:rsid w:val="00313F04"/>
    <w:rsid w:val="00314811"/>
    <w:rsid w:val="00314FCD"/>
    <w:rsid w:val="00315BC2"/>
    <w:rsid w:val="003161A4"/>
    <w:rsid w:val="00316367"/>
    <w:rsid w:val="003168EB"/>
    <w:rsid w:val="003169C8"/>
    <w:rsid w:val="00316A4C"/>
    <w:rsid w:val="00316D79"/>
    <w:rsid w:val="00316F53"/>
    <w:rsid w:val="00317C54"/>
    <w:rsid w:val="00321BDF"/>
    <w:rsid w:val="00321F29"/>
    <w:rsid w:val="00322C57"/>
    <w:rsid w:val="00323311"/>
    <w:rsid w:val="00323799"/>
    <w:rsid w:val="00323BC3"/>
    <w:rsid w:val="0032425D"/>
    <w:rsid w:val="0032439A"/>
    <w:rsid w:val="0032474C"/>
    <w:rsid w:val="00324A08"/>
    <w:rsid w:val="00324B61"/>
    <w:rsid w:val="00325CBD"/>
    <w:rsid w:val="00325CE0"/>
    <w:rsid w:val="003268FA"/>
    <w:rsid w:val="00327342"/>
    <w:rsid w:val="003279EA"/>
    <w:rsid w:val="00327A16"/>
    <w:rsid w:val="0033131C"/>
    <w:rsid w:val="00331772"/>
    <w:rsid w:val="003325C2"/>
    <w:rsid w:val="00332675"/>
    <w:rsid w:val="00332A7C"/>
    <w:rsid w:val="00332FD3"/>
    <w:rsid w:val="00333BCD"/>
    <w:rsid w:val="003344E1"/>
    <w:rsid w:val="00334521"/>
    <w:rsid w:val="003345D0"/>
    <w:rsid w:val="0033478C"/>
    <w:rsid w:val="00336C21"/>
    <w:rsid w:val="00336E44"/>
    <w:rsid w:val="003377D9"/>
    <w:rsid w:val="00340C64"/>
    <w:rsid w:val="00340F4A"/>
    <w:rsid w:val="00341392"/>
    <w:rsid w:val="003419D1"/>
    <w:rsid w:val="00341E29"/>
    <w:rsid w:val="00341F7C"/>
    <w:rsid w:val="00343023"/>
    <w:rsid w:val="00343D41"/>
    <w:rsid w:val="00343FD3"/>
    <w:rsid w:val="00344196"/>
    <w:rsid w:val="003452BE"/>
    <w:rsid w:val="003458EE"/>
    <w:rsid w:val="003459AA"/>
    <w:rsid w:val="00345D68"/>
    <w:rsid w:val="00345EC3"/>
    <w:rsid w:val="0034607E"/>
    <w:rsid w:val="0034637C"/>
    <w:rsid w:val="00346428"/>
    <w:rsid w:val="00346817"/>
    <w:rsid w:val="00346E86"/>
    <w:rsid w:val="00346FF7"/>
    <w:rsid w:val="0035030C"/>
    <w:rsid w:val="00351DED"/>
    <w:rsid w:val="00352C7E"/>
    <w:rsid w:val="00354455"/>
    <w:rsid w:val="00357A57"/>
    <w:rsid w:val="0036092A"/>
    <w:rsid w:val="003613A2"/>
    <w:rsid w:val="00361CD6"/>
    <w:rsid w:val="0036232E"/>
    <w:rsid w:val="00362748"/>
    <w:rsid w:val="00362AA4"/>
    <w:rsid w:val="00362B84"/>
    <w:rsid w:val="00362BA5"/>
    <w:rsid w:val="00363B01"/>
    <w:rsid w:val="003643A4"/>
    <w:rsid w:val="00365034"/>
    <w:rsid w:val="00365699"/>
    <w:rsid w:val="0036610D"/>
    <w:rsid w:val="00367B7A"/>
    <w:rsid w:val="00367D9A"/>
    <w:rsid w:val="003702A1"/>
    <w:rsid w:val="003705AB"/>
    <w:rsid w:val="003706D0"/>
    <w:rsid w:val="00370826"/>
    <w:rsid w:val="00371862"/>
    <w:rsid w:val="003732DC"/>
    <w:rsid w:val="003736A3"/>
    <w:rsid w:val="00373A4B"/>
    <w:rsid w:val="003740D8"/>
    <w:rsid w:val="00374A7E"/>
    <w:rsid w:val="00375007"/>
    <w:rsid w:val="00375E63"/>
    <w:rsid w:val="00376113"/>
    <w:rsid w:val="0037611A"/>
    <w:rsid w:val="0037634D"/>
    <w:rsid w:val="00376A6C"/>
    <w:rsid w:val="00376C79"/>
    <w:rsid w:val="003772CE"/>
    <w:rsid w:val="003774F5"/>
    <w:rsid w:val="0037764C"/>
    <w:rsid w:val="00380944"/>
    <w:rsid w:val="003816F0"/>
    <w:rsid w:val="00381AF2"/>
    <w:rsid w:val="00381B9E"/>
    <w:rsid w:val="00381D69"/>
    <w:rsid w:val="00382556"/>
    <w:rsid w:val="00382CFB"/>
    <w:rsid w:val="00383A22"/>
    <w:rsid w:val="003841DA"/>
    <w:rsid w:val="003844F8"/>
    <w:rsid w:val="003846E5"/>
    <w:rsid w:val="003846E8"/>
    <w:rsid w:val="0038631E"/>
    <w:rsid w:val="00386653"/>
    <w:rsid w:val="00386C12"/>
    <w:rsid w:val="00387F03"/>
    <w:rsid w:val="00387F8B"/>
    <w:rsid w:val="003900BD"/>
    <w:rsid w:val="003900EB"/>
    <w:rsid w:val="00390B94"/>
    <w:rsid w:val="00390C13"/>
    <w:rsid w:val="00391036"/>
    <w:rsid w:val="00391D45"/>
    <w:rsid w:val="00391DD1"/>
    <w:rsid w:val="00392043"/>
    <w:rsid w:val="003929CF"/>
    <w:rsid w:val="00392AD5"/>
    <w:rsid w:val="00394C1B"/>
    <w:rsid w:val="0039501E"/>
    <w:rsid w:val="00395046"/>
    <w:rsid w:val="00395472"/>
    <w:rsid w:val="0039597C"/>
    <w:rsid w:val="00395B14"/>
    <w:rsid w:val="00395B44"/>
    <w:rsid w:val="0039632E"/>
    <w:rsid w:val="00397245"/>
    <w:rsid w:val="00397D3B"/>
    <w:rsid w:val="003A1BA9"/>
    <w:rsid w:val="003A1ECB"/>
    <w:rsid w:val="003A1EFE"/>
    <w:rsid w:val="003A2744"/>
    <w:rsid w:val="003A36E0"/>
    <w:rsid w:val="003A3875"/>
    <w:rsid w:val="003A3AAF"/>
    <w:rsid w:val="003A4216"/>
    <w:rsid w:val="003A4782"/>
    <w:rsid w:val="003A5667"/>
    <w:rsid w:val="003A5668"/>
    <w:rsid w:val="003A5AD2"/>
    <w:rsid w:val="003A606A"/>
    <w:rsid w:val="003A62B0"/>
    <w:rsid w:val="003A6622"/>
    <w:rsid w:val="003A67A4"/>
    <w:rsid w:val="003A6C57"/>
    <w:rsid w:val="003A7F80"/>
    <w:rsid w:val="003B00DF"/>
    <w:rsid w:val="003B06B5"/>
    <w:rsid w:val="003B071A"/>
    <w:rsid w:val="003B1EB2"/>
    <w:rsid w:val="003B2348"/>
    <w:rsid w:val="003B27D4"/>
    <w:rsid w:val="003B364D"/>
    <w:rsid w:val="003B390B"/>
    <w:rsid w:val="003B5081"/>
    <w:rsid w:val="003B544A"/>
    <w:rsid w:val="003B54E1"/>
    <w:rsid w:val="003B59DB"/>
    <w:rsid w:val="003B5E7E"/>
    <w:rsid w:val="003B603F"/>
    <w:rsid w:val="003B6456"/>
    <w:rsid w:val="003B6687"/>
    <w:rsid w:val="003B69BC"/>
    <w:rsid w:val="003B7EF6"/>
    <w:rsid w:val="003C11C0"/>
    <w:rsid w:val="003C364C"/>
    <w:rsid w:val="003C39DF"/>
    <w:rsid w:val="003C3EAB"/>
    <w:rsid w:val="003C4D3E"/>
    <w:rsid w:val="003C4FDA"/>
    <w:rsid w:val="003C5422"/>
    <w:rsid w:val="003C5896"/>
    <w:rsid w:val="003C65A8"/>
    <w:rsid w:val="003C76F4"/>
    <w:rsid w:val="003C7F70"/>
    <w:rsid w:val="003D0910"/>
    <w:rsid w:val="003D09A2"/>
    <w:rsid w:val="003D156A"/>
    <w:rsid w:val="003D25E2"/>
    <w:rsid w:val="003D28EC"/>
    <w:rsid w:val="003D29B4"/>
    <w:rsid w:val="003D2B25"/>
    <w:rsid w:val="003D5D37"/>
    <w:rsid w:val="003D6770"/>
    <w:rsid w:val="003D6782"/>
    <w:rsid w:val="003D6AC2"/>
    <w:rsid w:val="003E0CD5"/>
    <w:rsid w:val="003E1D46"/>
    <w:rsid w:val="003E247A"/>
    <w:rsid w:val="003E28F3"/>
    <w:rsid w:val="003E3107"/>
    <w:rsid w:val="003E338B"/>
    <w:rsid w:val="003E3B5F"/>
    <w:rsid w:val="003E4C5A"/>
    <w:rsid w:val="003E4FF4"/>
    <w:rsid w:val="003E59FD"/>
    <w:rsid w:val="003E75E0"/>
    <w:rsid w:val="003E7925"/>
    <w:rsid w:val="003F05AE"/>
    <w:rsid w:val="003F14E3"/>
    <w:rsid w:val="003F1961"/>
    <w:rsid w:val="003F29B8"/>
    <w:rsid w:val="003F2C8D"/>
    <w:rsid w:val="003F303C"/>
    <w:rsid w:val="003F340A"/>
    <w:rsid w:val="003F3D52"/>
    <w:rsid w:val="003F3EF8"/>
    <w:rsid w:val="003F430C"/>
    <w:rsid w:val="003F48BD"/>
    <w:rsid w:val="003F4D5E"/>
    <w:rsid w:val="003F50CA"/>
    <w:rsid w:val="003F5B13"/>
    <w:rsid w:val="003F5CEE"/>
    <w:rsid w:val="003F6D3B"/>
    <w:rsid w:val="003F793F"/>
    <w:rsid w:val="003F7B54"/>
    <w:rsid w:val="003F7F2F"/>
    <w:rsid w:val="003F7F62"/>
    <w:rsid w:val="00400241"/>
    <w:rsid w:val="0040117C"/>
    <w:rsid w:val="00402084"/>
    <w:rsid w:val="00402599"/>
    <w:rsid w:val="00402A5E"/>
    <w:rsid w:val="00402C76"/>
    <w:rsid w:val="00402FDA"/>
    <w:rsid w:val="00403063"/>
    <w:rsid w:val="004041B4"/>
    <w:rsid w:val="00405348"/>
    <w:rsid w:val="0040535E"/>
    <w:rsid w:val="00405D0B"/>
    <w:rsid w:val="00406045"/>
    <w:rsid w:val="004063C7"/>
    <w:rsid w:val="004078ED"/>
    <w:rsid w:val="0040791F"/>
    <w:rsid w:val="00407F17"/>
    <w:rsid w:val="00410647"/>
    <w:rsid w:val="004108A7"/>
    <w:rsid w:val="00410C67"/>
    <w:rsid w:val="00411A36"/>
    <w:rsid w:val="004125CD"/>
    <w:rsid w:val="00412608"/>
    <w:rsid w:val="00412C17"/>
    <w:rsid w:val="00412E3F"/>
    <w:rsid w:val="004144C7"/>
    <w:rsid w:val="00414F74"/>
    <w:rsid w:val="0041529B"/>
    <w:rsid w:val="00415326"/>
    <w:rsid w:val="00415A80"/>
    <w:rsid w:val="004169A3"/>
    <w:rsid w:val="004201AC"/>
    <w:rsid w:val="00420360"/>
    <w:rsid w:val="004209B8"/>
    <w:rsid w:val="004211AC"/>
    <w:rsid w:val="004221AA"/>
    <w:rsid w:val="0042240F"/>
    <w:rsid w:val="004224EF"/>
    <w:rsid w:val="004226C2"/>
    <w:rsid w:val="00422764"/>
    <w:rsid w:val="004229FD"/>
    <w:rsid w:val="00423145"/>
    <w:rsid w:val="00423783"/>
    <w:rsid w:val="00423D99"/>
    <w:rsid w:val="00424AC8"/>
    <w:rsid w:val="00424BA1"/>
    <w:rsid w:val="00424F61"/>
    <w:rsid w:val="00425B2A"/>
    <w:rsid w:val="00426D54"/>
    <w:rsid w:val="004272A6"/>
    <w:rsid w:val="004275F8"/>
    <w:rsid w:val="00427DAC"/>
    <w:rsid w:val="00430D31"/>
    <w:rsid w:val="00431996"/>
    <w:rsid w:val="004323D0"/>
    <w:rsid w:val="00432C97"/>
    <w:rsid w:val="004334B7"/>
    <w:rsid w:val="00433636"/>
    <w:rsid w:val="00433810"/>
    <w:rsid w:val="004344E5"/>
    <w:rsid w:val="004353F4"/>
    <w:rsid w:val="004354E3"/>
    <w:rsid w:val="004362CE"/>
    <w:rsid w:val="00436317"/>
    <w:rsid w:val="00436364"/>
    <w:rsid w:val="00436508"/>
    <w:rsid w:val="004371CF"/>
    <w:rsid w:val="004373F9"/>
    <w:rsid w:val="00437461"/>
    <w:rsid w:val="00437E34"/>
    <w:rsid w:val="004404F8"/>
    <w:rsid w:val="0044102E"/>
    <w:rsid w:val="004412AB"/>
    <w:rsid w:val="00441AC3"/>
    <w:rsid w:val="00442175"/>
    <w:rsid w:val="004425E9"/>
    <w:rsid w:val="00442710"/>
    <w:rsid w:val="00442DBF"/>
    <w:rsid w:val="0044346B"/>
    <w:rsid w:val="004438B9"/>
    <w:rsid w:val="00443E1C"/>
    <w:rsid w:val="00445646"/>
    <w:rsid w:val="004458B3"/>
    <w:rsid w:val="00445A3C"/>
    <w:rsid w:val="00445E09"/>
    <w:rsid w:val="0044694F"/>
    <w:rsid w:val="00446CAE"/>
    <w:rsid w:val="0044710E"/>
    <w:rsid w:val="00447ED6"/>
    <w:rsid w:val="00450608"/>
    <w:rsid w:val="00450860"/>
    <w:rsid w:val="0045089E"/>
    <w:rsid w:val="00450F43"/>
    <w:rsid w:val="00451152"/>
    <w:rsid w:val="00451762"/>
    <w:rsid w:val="00451AD0"/>
    <w:rsid w:val="00451BA7"/>
    <w:rsid w:val="004523F2"/>
    <w:rsid w:val="00452B87"/>
    <w:rsid w:val="004533E6"/>
    <w:rsid w:val="004545C2"/>
    <w:rsid w:val="004548AB"/>
    <w:rsid w:val="00454B08"/>
    <w:rsid w:val="00454BEB"/>
    <w:rsid w:val="00454D38"/>
    <w:rsid w:val="004553C8"/>
    <w:rsid w:val="0045575B"/>
    <w:rsid w:val="00455828"/>
    <w:rsid w:val="0045721A"/>
    <w:rsid w:val="0045723A"/>
    <w:rsid w:val="00457E3C"/>
    <w:rsid w:val="00457FC5"/>
    <w:rsid w:val="004601A5"/>
    <w:rsid w:val="0046033E"/>
    <w:rsid w:val="00460834"/>
    <w:rsid w:val="0046096E"/>
    <w:rsid w:val="004617A2"/>
    <w:rsid w:val="00463048"/>
    <w:rsid w:val="00463576"/>
    <w:rsid w:val="00463897"/>
    <w:rsid w:val="00463A89"/>
    <w:rsid w:val="004643A4"/>
    <w:rsid w:val="00464783"/>
    <w:rsid w:val="0046536C"/>
    <w:rsid w:val="0046573E"/>
    <w:rsid w:val="0046596D"/>
    <w:rsid w:val="00465D3F"/>
    <w:rsid w:val="00465FF7"/>
    <w:rsid w:val="00466006"/>
    <w:rsid w:val="00466A0C"/>
    <w:rsid w:val="004671F6"/>
    <w:rsid w:val="004672A9"/>
    <w:rsid w:val="00467311"/>
    <w:rsid w:val="0046783A"/>
    <w:rsid w:val="00470362"/>
    <w:rsid w:val="00470C4F"/>
    <w:rsid w:val="00470EAC"/>
    <w:rsid w:val="00470F08"/>
    <w:rsid w:val="004715D1"/>
    <w:rsid w:val="0047180F"/>
    <w:rsid w:val="00471912"/>
    <w:rsid w:val="004722F0"/>
    <w:rsid w:val="0047247D"/>
    <w:rsid w:val="004732EF"/>
    <w:rsid w:val="00473587"/>
    <w:rsid w:val="00473601"/>
    <w:rsid w:val="00473698"/>
    <w:rsid w:val="00473EF1"/>
    <w:rsid w:val="0047406C"/>
    <w:rsid w:val="004745A1"/>
    <w:rsid w:val="00474977"/>
    <w:rsid w:val="00474993"/>
    <w:rsid w:val="00475805"/>
    <w:rsid w:val="00475BE1"/>
    <w:rsid w:val="00475CC6"/>
    <w:rsid w:val="00476079"/>
    <w:rsid w:val="004763A3"/>
    <w:rsid w:val="00477EF9"/>
    <w:rsid w:val="00477F4D"/>
    <w:rsid w:val="004801EE"/>
    <w:rsid w:val="0048114E"/>
    <w:rsid w:val="004814A1"/>
    <w:rsid w:val="004818B3"/>
    <w:rsid w:val="00481907"/>
    <w:rsid w:val="00482519"/>
    <w:rsid w:val="00482CD6"/>
    <w:rsid w:val="00482E1F"/>
    <w:rsid w:val="00482ECB"/>
    <w:rsid w:val="004832B6"/>
    <w:rsid w:val="0048342D"/>
    <w:rsid w:val="00483F5A"/>
    <w:rsid w:val="0048463F"/>
    <w:rsid w:val="0048468E"/>
    <w:rsid w:val="00485295"/>
    <w:rsid w:val="0048539A"/>
    <w:rsid w:val="0048591A"/>
    <w:rsid w:val="00487474"/>
    <w:rsid w:val="0049060A"/>
    <w:rsid w:val="00491072"/>
    <w:rsid w:val="0049114A"/>
    <w:rsid w:val="00491206"/>
    <w:rsid w:val="0049199B"/>
    <w:rsid w:val="00491F7C"/>
    <w:rsid w:val="0049240A"/>
    <w:rsid w:val="00492491"/>
    <w:rsid w:val="0049318B"/>
    <w:rsid w:val="0049422C"/>
    <w:rsid w:val="00494900"/>
    <w:rsid w:val="00494DC4"/>
    <w:rsid w:val="0049567F"/>
    <w:rsid w:val="00495C3F"/>
    <w:rsid w:val="0049673B"/>
    <w:rsid w:val="00497074"/>
    <w:rsid w:val="004977B3"/>
    <w:rsid w:val="004A0069"/>
    <w:rsid w:val="004A0A85"/>
    <w:rsid w:val="004A1460"/>
    <w:rsid w:val="004A18B2"/>
    <w:rsid w:val="004A1AAD"/>
    <w:rsid w:val="004A1ED5"/>
    <w:rsid w:val="004A2D68"/>
    <w:rsid w:val="004A32F8"/>
    <w:rsid w:val="004A34B3"/>
    <w:rsid w:val="004A3CF2"/>
    <w:rsid w:val="004A4245"/>
    <w:rsid w:val="004A49B7"/>
    <w:rsid w:val="004A5285"/>
    <w:rsid w:val="004A5612"/>
    <w:rsid w:val="004A5620"/>
    <w:rsid w:val="004A6FD7"/>
    <w:rsid w:val="004A7D46"/>
    <w:rsid w:val="004A7DA4"/>
    <w:rsid w:val="004B08C4"/>
    <w:rsid w:val="004B0DA8"/>
    <w:rsid w:val="004B3232"/>
    <w:rsid w:val="004B38AF"/>
    <w:rsid w:val="004B3CB2"/>
    <w:rsid w:val="004B3EFB"/>
    <w:rsid w:val="004B4880"/>
    <w:rsid w:val="004B4B2D"/>
    <w:rsid w:val="004B4B34"/>
    <w:rsid w:val="004B4DF4"/>
    <w:rsid w:val="004B5E7C"/>
    <w:rsid w:val="004B6B50"/>
    <w:rsid w:val="004B6D98"/>
    <w:rsid w:val="004B6E49"/>
    <w:rsid w:val="004B7D86"/>
    <w:rsid w:val="004B7E24"/>
    <w:rsid w:val="004C0722"/>
    <w:rsid w:val="004C1F3E"/>
    <w:rsid w:val="004C236B"/>
    <w:rsid w:val="004C2914"/>
    <w:rsid w:val="004C3302"/>
    <w:rsid w:val="004C43DF"/>
    <w:rsid w:val="004C44F6"/>
    <w:rsid w:val="004C48A6"/>
    <w:rsid w:val="004C5050"/>
    <w:rsid w:val="004C5363"/>
    <w:rsid w:val="004C5508"/>
    <w:rsid w:val="004C5D25"/>
    <w:rsid w:val="004C60E9"/>
    <w:rsid w:val="004C6785"/>
    <w:rsid w:val="004C699E"/>
    <w:rsid w:val="004C69C8"/>
    <w:rsid w:val="004C6BDC"/>
    <w:rsid w:val="004C6E53"/>
    <w:rsid w:val="004C71F7"/>
    <w:rsid w:val="004C7BA3"/>
    <w:rsid w:val="004D00D6"/>
    <w:rsid w:val="004D18C5"/>
    <w:rsid w:val="004D1923"/>
    <w:rsid w:val="004D254B"/>
    <w:rsid w:val="004D2A00"/>
    <w:rsid w:val="004D2F58"/>
    <w:rsid w:val="004D3AD4"/>
    <w:rsid w:val="004D3F34"/>
    <w:rsid w:val="004D44E6"/>
    <w:rsid w:val="004D4FCF"/>
    <w:rsid w:val="004D5B52"/>
    <w:rsid w:val="004D5CCB"/>
    <w:rsid w:val="004E04EE"/>
    <w:rsid w:val="004E07D7"/>
    <w:rsid w:val="004E105B"/>
    <w:rsid w:val="004E152D"/>
    <w:rsid w:val="004E29A8"/>
    <w:rsid w:val="004E3819"/>
    <w:rsid w:val="004E3E92"/>
    <w:rsid w:val="004E4763"/>
    <w:rsid w:val="004E50FC"/>
    <w:rsid w:val="004E5187"/>
    <w:rsid w:val="004E5C1A"/>
    <w:rsid w:val="004E60D5"/>
    <w:rsid w:val="004E684C"/>
    <w:rsid w:val="004E7A4B"/>
    <w:rsid w:val="004F0C51"/>
    <w:rsid w:val="004F2C8C"/>
    <w:rsid w:val="004F3949"/>
    <w:rsid w:val="004F5611"/>
    <w:rsid w:val="004F586C"/>
    <w:rsid w:val="004F6584"/>
    <w:rsid w:val="004F6EFF"/>
    <w:rsid w:val="004F7162"/>
    <w:rsid w:val="004F7658"/>
    <w:rsid w:val="004F7CEF"/>
    <w:rsid w:val="004F7CF3"/>
    <w:rsid w:val="00500748"/>
    <w:rsid w:val="005010B1"/>
    <w:rsid w:val="005023A5"/>
    <w:rsid w:val="00502735"/>
    <w:rsid w:val="005031DC"/>
    <w:rsid w:val="0050334E"/>
    <w:rsid w:val="00503EDE"/>
    <w:rsid w:val="0050440B"/>
    <w:rsid w:val="0050470E"/>
    <w:rsid w:val="00506F29"/>
    <w:rsid w:val="00507084"/>
    <w:rsid w:val="005073CE"/>
    <w:rsid w:val="005077D2"/>
    <w:rsid w:val="00507D3E"/>
    <w:rsid w:val="00507D89"/>
    <w:rsid w:val="00510332"/>
    <w:rsid w:val="005109C1"/>
    <w:rsid w:val="00510A6B"/>
    <w:rsid w:val="00511140"/>
    <w:rsid w:val="00511852"/>
    <w:rsid w:val="00512882"/>
    <w:rsid w:val="00512F21"/>
    <w:rsid w:val="005146FB"/>
    <w:rsid w:val="0051472E"/>
    <w:rsid w:val="005153D9"/>
    <w:rsid w:val="00515FD6"/>
    <w:rsid w:val="005161AC"/>
    <w:rsid w:val="00517054"/>
    <w:rsid w:val="00517189"/>
    <w:rsid w:val="00517440"/>
    <w:rsid w:val="00517D0D"/>
    <w:rsid w:val="00520007"/>
    <w:rsid w:val="00520308"/>
    <w:rsid w:val="00520330"/>
    <w:rsid w:val="00520948"/>
    <w:rsid w:val="00520AEF"/>
    <w:rsid w:val="00520FC1"/>
    <w:rsid w:val="00522455"/>
    <w:rsid w:val="00522711"/>
    <w:rsid w:val="00522B3A"/>
    <w:rsid w:val="00522F83"/>
    <w:rsid w:val="00523703"/>
    <w:rsid w:val="005241EF"/>
    <w:rsid w:val="00524828"/>
    <w:rsid w:val="005249C5"/>
    <w:rsid w:val="00524D61"/>
    <w:rsid w:val="0052500C"/>
    <w:rsid w:val="005253B0"/>
    <w:rsid w:val="00525746"/>
    <w:rsid w:val="005262C9"/>
    <w:rsid w:val="0052648A"/>
    <w:rsid w:val="00527B17"/>
    <w:rsid w:val="00527EC7"/>
    <w:rsid w:val="00530268"/>
    <w:rsid w:val="00531105"/>
    <w:rsid w:val="005311EE"/>
    <w:rsid w:val="005314C1"/>
    <w:rsid w:val="005316A0"/>
    <w:rsid w:val="00531933"/>
    <w:rsid w:val="00531BB4"/>
    <w:rsid w:val="00531D76"/>
    <w:rsid w:val="00531E3C"/>
    <w:rsid w:val="00532665"/>
    <w:rsid w:val="00532850"/>
    <w:rsid w:val="00532F5D"/>
    <w:rsid w:val="00533BAF"/>
    <w:rsid w:val="00533F76"/>
    <w:rsid w:val="005346EA"/>
    <w:rsid w:val="00534798"/>
    <w:rsid w:val="00534B68"/>
    <w:rsid w:val="00534C31"/>
    <w:rsid w:val="00535A3C"/>
    <w:rsid w:val="00535F05"/>
    <w:rsid w:val="00536233"/>
    <w:rsid w:val="0053649F"/>
    <w:rsid w:val="00536658"/>
    <w:rsid w:val="00536953"/>
    <w:rsid w:val="00536CDB"/>
    <w:rsid w:val="005372AA"/>
    <w:rsid w:val="00537BFB"/>
    <w:rsid w:val="005409C3"/>
    <w:rsid w:val="00541239"/>
    <w:rsid w:val="005422AB"/>
    <w:rsid w:val="005426F0"/>
    <w:rsid w:val="005428AE"/>
    <w:rsid w:val="00542EA8"/>
    <w:rsid w:val="00542F37"/>
    <w:rsid w:val="005436FF"/>
    <w:rsid w:val="0054378F"/>
    <w:rsid w:val="00544DA2"/>
    <w:rsid w:val="005451D8"/>
    <w:rsid w:val="00545BFB"/>
    <w:rsid w:val="00545F18"/>
    <w:rsid w:val="0054695B"/>
    <w:rsid w:val="0055001B"/>
    <w:rsid w:val="00550059"/>
    <w:rsid w:val="00550C19"/>
    <w:rsid w:val="00551D0A"/>
    <w:rsid w:val="00551F9B"/>
    <w:rsid w:val="00552DC5"/>
    <w:rsid w:val="00552F1A"/>
    <w:rsid w:val="0055322F"/>
    <w:rsid w:val="00553BCD"/>
    <w:rsid w:val="00554578"/>
    <w:rsid w:val="005555AB"/>
    <w:rsid w:val="00555B35"/>
    <w:rsid w:val="00556BDC"/>
    <w:rsid w:val="00557548"/>
    <w:rsid w:val="00557A39"/>
    <w:rsid w:val="00557DE2"/>
    <w:rsid w:val="0056105A"/>
    <w:rsid w:val="00561C65"/>
    <w:rsid w:val="00563797"/>
    <w:rsid w:val="00563CA1"/>
    <w:rsid w:val="005669FC"/>
    <w:rsid w:val="0056742C"/>
    <w:rsid w:val="00567842"/>
    <w:rsid w:val="0056788F"/>
    <w:rsid w:val="00567E3B"/>
    <w:rsid w:val="00567F8C"/>
    <w:rsid w:val="005700A0"/>
    <w:rsid w:val="00570B2E"/>
    <w:rsid w:val="00570E18"/>
    <w:rsid w:val="00571B14"/>
    <w:rsid w:val="005736C2"/>
    <w:rsid w:val="00573ABA"/>
    <w:rsid w:val="00574118"/>
    <w:rsid w:val="00574B4D"/>
    <w:rsid w:val="00575011"/>
    <w:rsid w:val="005755DB"/>
    <w:rsid w:val="00575D86"/>
    <w:rsid w:val="0057609E"/>
    <w:rsid w:val="00576DD8"/>
    <w:rsid w:val="0057736C"/>
    <w:rsid w:val="0058032E"/>
    <w:rsid w:val="00582406"/>
    <w:rsid w:val="0058250A"/>
    <w:rsid w:val="005826A2"/>
    <w:rsid w:val="005838C3"/>
    <w:rsid w:val="00584350"/>
    <w:rsid w:val="00585582"/>
    <w:rsid w:val="00587BF5"/>
    <w:rsid w:val="005904DB"/>
    <w:rsid w:val="00590B27"/>
    <w:rsid w:val="00590D64"/>
    <w:rsid w:val="005912B8"/>
    <w:rsid w:val="005913BB"/>
    <w:rsid w:val="00591750"/>
    <w:rsid w:val="00591D62"/>
    <w:rsid w:val="00593A6B"/>
    <w:rsid w:val="00593F34"/>
    <w:rsid w:val="00594517"/>
    <w:rsid w:val="00594739"/>
    <w:rsid w:val="0059569C"/>
    <w:rsid w:val="00596CE7"/>
    <w:rsid w:val="0059734A"/>
    <w:rsid w:val="00597408"/>
    <w:rsid w:val="00597BDA"/>
    <w:rsid w:val="005A05F9"/>
    <w:rsid w:val="005A109E"/>
    <w:rsid w:val="005A149B"/>
    <w:rsid w:val="005A22B6"/>
    <w:rsid w:val="005A290D"/>
    <w:rsid w:val="005A2B7E"/>
    <w:rsid w:val="005A412D"/>
    <w:rsid w:val="005A4328"/>
    <w:rsid w:val="005A478D"/>
    <w:rsid w:val="005A4EB0"/>
    <w:rsid w:val="005A5F03"/>
    <w:rsid w:val="005A5F87"/>
    <w:rsid w:val="005A6224"/>
    <w:rsid w:val="005A6392"/>
    <w:rsid w:val="005A7642"/>
    <w:rsid w:val="005A7845"/>
    <w:rsid w:val="005A7ADF"/>
    <w:rsid w:val="005A7FA8"/>
    <w:rsid w:val="005B0E3F"/>
    <w:rsid w:val="005B0F07"/>
    <w:rsid w:val="005B1B74"/>
    <w:rsid w:val="005B2086"/>
    <w:rsid w:val="005B23F1"/>
    <w:rsid w:val="005B3AA2"/>
    <w:rsid w:val="005B3DBA"/>
    <w:rsid w:val="005B4205"/>
    <w:rsid w:val="005B53B8"/>
    <w:rsid w:val="005B5D5D"/>
    <w:rsid w:val="005B706E"/>
    <w:rsid w:val="005B7DFF"/>
    <w:rsid w:val="005C04BD"/>
    <w:rsid w:val="005C0D59"/>
    <w:rsid w:val="005C233E"/>
    <w:rsid w:val="005C2557"/>
    <w:rsid w:val="005C27CB"/>
    <w:rsid w:val="005C280D"/>
    <w:rsid w:val="005C2C46"/>
    <w:rsid w:val="005C2E70"/>
    <w:rsid w:val="005C3299"/>
    <w:rsid w:val="005C34C0"/>
    <w:rsid w:val="005C3C01"/>
    <w:rsid w:val="005C45FD"/>
    <w:rsid w:val="005C47DA"/>
    <w:rsid w:val="005C4B46"/>
    <w:rsid w:val="005C4BE4"/>
    <w:rsid w:val="005C523D"/>
    <w:rsid w:val="005C5BD5"/>
    <w:rsid w:val="005C5BDF"/>
    <w:rsid w:val="005C5CDA"/>
    <w:rsid w:val="005C5CDB"/>
    <w:rsid w:val="005C5DAC"/>
    <w:rsid w:val="005C5F0D"/>
    <w:rsid w:val="005C64BF"/>
    <w:rsid w:val="005C68B0"/>
    <w:rsid w:val="005C79EA"/>
    <w:rsid w:val="005C7C5E"/>
    <w:rsid w:val="005C7DAA"/>
    <w:rsid w:val="005D01FA"/>
    <w:rsid w:val="005D04FB"/>
    <w:rsid w:val="005D06D8"/>
    <w:rsid w:val="005D0D1C"/>
    <w:rsid w:val="005D0D33"/>
    <w:rsid w:val="005D0F5E"/>
    <w:rsid w:val="005D113D"/>
    <w:rsid w:val="005D1ACF"/>
    <w:rsid w:val="005D1E08"/>
    <w:rsid w:val="005D2077"/>
    <w:rsid w:val="005D25C2"/>
    <w:rsid w:val="005D2850"/>
    <w:rsid w:val="005D2928"/>
    <w:rsid w:val="005D29CB"/>
    <w:rsid w:val="005D34D0"/>
    <w:rsid w:val="005D3673"/>
    <w:rsid w:val="005D3948"/>
    <w:rsid w:val="005D3AD4"/>
    <w:rsid w:val="005D5057"/>
    <w:rsid w:val="005D574F"/>
    <w:rsid w:val="005D5B41"/>
    <w:rsid w:val="005D5F8C"/>
    <w:rsid w:val="005D635B"/>
    <w:rsid w:val="005D6D8D"/>
    <w:rsid w:val="005D6ED0"/>
    <w:rsid w:val="005E0365"/>
    <w:rsid w:val="005E039D"/>
    <w:rsid w:val="005E0701"/>
    <w:rsid w:val="005E0D0E"/>
    <w:rsid w:val="005E1406"/>
    <w:rsid w:val="005E15D4"/>
    <w:rsid w:val="005E1B39"/>
    <w:rsid w:val="005E24C6"/>
    <w:rsid w:val="005E2705"/>
    <w:rsid w:val="005E3CAD"/>
    <w:rsid w:val="005E3CAF"/>
    <w:rsid w:val="005E3D99"/>
    <w:rsid w:val="005E424B"/>
    <w:rsid w:val="005E44B0"/>
    <w:rsid w:val="005E47F2"/>
    <w:rsid w:val="005E4C6A"/>
    <w:rsid w:val="005E53EB"/>
    <w:rsid w:val="005E5ED0"/>
    <w:rsid w:val="005E738D"/>
    <w:rsid w:val="005F00A3"/>
    <w:rsid w:val="005F16DC"/>
    <w:rsid w:val="005F18D1"/>
    <w:rsid w:val="005F1932"/>
    <w:rsid w:val="005F1A81"/>
    <w:rsid w:val="005F2C0B"/>
    <w:rsid w:val="005F351F"/>
    <w:rsid w:val="005F363C"/>
    <w:rsid w:val="005F432B"/>
    <w:rsid w:val="005F4506"/>
    <w:rsid w:val="005F4FD1"/>
    <w:rsid w:val="005F5C1E"/>
    <w:rsid w:val="005F5E69"/>
    <w:rsid w:val="005F7002"/>
    <w:rsid w:val="005F7057"/>
    <w:rsid w:val="005F7294"/>
    <w:rsid w:val="005F7898"/>
    <w:rsid w:val="005F7E62"/>
    <w:rsid w:val="005F7FEC"/>
    <w:rsid w:val="0060022F"/>
    <w:rsid w:val="00600748"/>
    <w:rsid w:val="006008D8"/>
    <w:rsid w:val="0060094A"/>
    <w:rsid w:val="00601030"/>
    <w:rsid w:val="00601E93"/>
    <w:rsid w:val="00601F6B"/>
    <w:rsid w:val="006021E8"/>
    <w:rsid w:val="006027A4"/>
    <w:rsid w:val="006028D5"/>
    <w:rsid w:val="00603CF0"/>
    <w:rsid w:val="006045C4"/>
    <w:rsid w:val="00604C89"/>
    <w:rsid w:val="00605001"/>
    <w:rsid w:val="0060523D"/>
    <w:rsid w:val="00605998"/>
    <w:rsid w:val="0060617E"/>
    <w:rsid w:val="00606903"/>
    <w:rsid w:val="00607100"/>
    <w:rsid w:val="00607343"/>
    <w:rsid w:val="006073D4"/>
    <w:rsid w:val="00610AAF"/>
    <w:rsid w:val="00610E99"/>
    <w:rsid w:val="00611A1D"/>
    <w:rsid w:val="00611C28"/>
    <w:rsid w:val="00611FC6"/>
    <w:rsid w:val="00613874"/>
    <w:rsid w:val="00613B2C"/>
    <w:rsid w:val="0061405A"/>
    <w:rsid w:val="006142F0"/>
    <w:rsid w:val="006153AD"/>
    <w:rsid w:val="00615C9E"/>
    <w:rsid w:val="00615F1C"/>
    <w:rsid w:val="006166DD"/>
    <w:rsid w:val="0061691C"/>
    <w:rsid w:val="00616A0A"/>
    <w:rsid w:val="00617266"/>
    <w:rsid w:val="0061794F"/>
    <w:rsid w:val="00617963"/>
    <w:rsid w:val="006208BA"/>
    <w:rsid w:val="006209B9"/>
    <w:rsid w:val="00620AB2"/>
    <w:rsid w:val="006211EE"/>
    <w:rsid w:val="00621C81"/>
    <w:rsid w:val="00621CBD"/>
    <w:rsid w:val="006224E9"/>
    <w:rsid w:val="0062256A"/>
    <w:rsid w:val="006229A6"/>
    <w:rsid w:val="00623915"/>
    <w:rsid w:val="0062416E"/>
    <w:rsid w:val="00624227"/>
    <w:rsid w:val="00624E33"/>
    <w:rsid w:val="00624F4C"/>
    <w:rsid w:val="006256D6"/>
    <w:rsid w:val="0062697E"/>
    <w:rsid w:val="00626A1D"/>
    <w:rsid w:val="0062768D"/>
    <w:rsid w:val="00627DBB"/>
    <w:rsid w:val="00630AEC"/>
    <w:rsid w:val="00631228"/>
    <w:rsid w:val="0063189F"/>
    <w:rsid w:val="00631956"/>
    <w:rsid w:val="006328B3"/>
    <w:rsid w:val="0063290F"/>
    <w:rsid w:val="00632A9A"/>
    <w:rsid w:val="006333FF"/>
    <w:rsid w:val="00633E5A"/>
    <w:rsid w:val="006359C9"/>
    <w:rsid w:val="00635D00"/>
    <w:rsid w:val="006360E5"/>
    <w:rsid w:val="0063613E"/>
    <w:rsid w:val="0063657B"/>
    <w:rsid w:val="006368C4"/>
    <w:rsid w:val="00636B5E"/>
    <w:rsid w:val="006375F3"/>
    <w:rsid w:val="006379F2"/>
    <w:rsid w:val="00641703"/>
    <w:rsid w:val="00641ACD"/>
    <w:rsid w:val="00641FCF"/>
    <w:rsid w:val="00642C2E"/>
    <w:rsid w:val="00642DF9"/>
    <w:rsid w:val="0064313D"/>
    <w:rsid w:val="00644AC5"/>
    <w:rsid w:val="00644FE6"/>
    <w:rsid w:val="00645572"/>
    <w:rsid w:val="0064618C"/>
    <w:rsid w:val="00646450"/>
    <w:rsid w:val="0064677C"/>
    <w:rsid w:val="00646DBC"/>
    <w:rsid w:val="00647D3E"/>
    <w:rsid w:val="0065019F"/>
    <w:rsid w:val="006506B8"/>
    <w:rsid w:val="0065071A"/>
    <w:rsid w:val="00651960"/>
    <w:rsid w:val="00651F9E"/>
    <w:rsid w:val="00651FE2"/>
    <w:rsid w:val="0065238A"/>
    <w:rsid w:val="00653045"/>
    <w:rsid w:val="00653934"/>
    <w:rsid w:val="00653A04"/>
    <w:rsid w:val="006544F6"/>
    <w:rsid w:val="00654564"/>
    <w:rsid w:val="00654AD9"/>
    <w:rsid w:val="006552D6"/>
    <w:rsid w:val="006556AC"/>
    <w:rsid w:val="0065659B"/>
    <w:rsid w:val="006569ED"/>
    <w:rsid w:val="00657CC3"/>
    <w:rsid w:val="0066013F"/>
    <w:rsid w:val="00660AB7"/>
    <w:rsid w:val="00660E75"/>
    <w:rsid w:val="006610DC"/>
    <w:rsid w:val="00661AB9"/>
    <w:rsid w:val="006623D8"/>
    <w:rsid w:val="006626ED"/>
    <w:rsid w:val="00662997"/>
    <w:rsid w:val="00662B95"/>
    <w:rsid w:val="00662C55"/>
    <w:rsid w:val="00662E16"/>
    <w:rsid w:val="00663863"/>
    <w:rsid w:val="00663ECA"/>
    <w:rsid w:val="00663F78"/>
    <w:rsid w:val="00664701"/>
    <w:rsid w:val="00664CAF"/>
    <w:rsid w:val="00665736"/>
    <w:rsid w:val="00665953"/>
    <w:rsid w:val="00665A1C"/>
    <w:rsid w:val="00665D97"/>
    <w:rsid w:val="006662EF"/>
    <w:rsid w:val="00667186"/>
    <w:rsid w:val="00667234"/>
    <w:rsid w:val="006675F9"/>
    <w:rsid w:val="00667876"/>
    <w:rsid w:val="00667EC0"/>
    <w:rsid w:val="006700FB"/>
    <w:rsid w:val="00670328"/>
    <w:rsid w:val="006706C1"/>
    <w:rsid w:val="00670B1E"/>
    <w:rsid w:val="00670F75"/>
    <w:rsid w:val="006718F6"/>
    <w:rsid w:val="0067284A"/>
    <w:rsid w:val="0067363C"/>
    <w:rsid w:val="00673852"/>
    <w:rsid w:val="00673980"/>
    <w:rsid w:val="0067437F"/>
    <w:rsid w:val="006745CB"/>
    <w:rsid w:val="006753D7"/>
    <w:rsid w:val="006755C0"/>
    <w:rsid w:val="00675954"/>
    <w:rsid w:val="00675AF6"/>
    <w:rsid w:val="00675EFF"/>
    <w:rsid w:val="0067628D"/>
    <w:rsid w:val="00676991"/>
    <w:rsid w:val="00676EC5"/>
    <w:rsid w:val="006775B7"/>
    <w:rsid w:val="00677D88"/>
    <w:rsid w:val="00677E99"/>
    <w:rsid w:val="00680145"/>
    <w:rsid w:val="006804C9"/>
    <w:rsid w:val="0068052F"/>
    <w:rsid w:val="00680E6C"/>
    <w:rsid w:val="00681A48"/>
    <w:rsid w:val="00681B83"/>
    <w:rsid w:val="00682814"/>
    <w:rsid w:val="006829E9"/>
    <w:rsid w:val="00682FE7"/>
    <w:rsid w:val="00683652"/>
    <w:rsid w:val="006836EB"/>
    <w:rsid w:val="00683B4B"/>
    <w:rsid w:val="00683D67"/>
    <w:rsid w:val="006849C3"/>
    <w:rsid w:val="00684D93"/>
    <w:rsid w:val="0068529D"/>
    <w:rsid w:val="00685869"/>
    <w:rsid w:val="00685C7A"/>
    <w:rsid w:val="00686818"/>
    <w:rsid w:val="0068702E"/>
    <w:rsid w:val="006878DB"/>
    <w:rsid w:val="00687A14"/>
    <w:rsid w:val="00687A76"/>
    <w:rsid w:val="00690943"/>
    <w:rsid w:val="00690CCF"/>
    <w:rsid w:val="00690EC9"/>
    <w:rsid w:val="00691896"/>
    <w:rsid w:val="00691A8D"/>
    <w:rsid w:val="006920FA"/>
    <w:rsid w:val="00692582"/>
    <w:rsid w:val="0069272E"/>
    <w:rsid w:val="00693112"/>
    <w:rsid w:val="006938F4"/>
    <w:rsid w:val="00693C3E"/>
    <w:rsid w:val="00693D5D"/>
    <w:rsid w:val="006943AC"/>
    <w:rsid w:val="00694474"/>
    <w:rsid w:val="00694D6C"/>
    <w:rsid w:val="00695386"/>
    <w:rsid w:val="00695A5C"/>
    <w:rsid w:val="00695CFE"/>
    <w:rsid w:val="00695E4E"/>
    <w:rsid w:val="00695F23"/>
    <w:rsid w:val="006961F7"/>
    <w:rsid w:val="006966B3"/>
    <w:rsid w:val="006966FA"/>
    <w:rsid w:val="00696710"/>
    <w:rsid w:val="00696997"/>
    <w:rsid w:val="00696F6D"/>
    <w:rsid w:val="00697459"/>
    <w:rsid w:val="00697E76"/>
    <w:rsid w:val="006A0819"/>
    <w:rsid w:val="006A0C84"/>
    <w:rsid w:val="006A246E"/>
    <w:rsid w:val="006A2DC4"/>
    <w:rsid w:val="006A35A1"/>
    <w:rsid w:val="006A43A6"/>
    <w:rsid w:val="006A5499"/>
    <w:rsid w:val="006A593E"/>
    <w:rsid w:val="006A5991"/>
    <w:rsid w:val="006A61C3"/>
    <w:rsid w:val="006A63BA"/>
    <w:rsid w:val="006A67A1"/>
    <w:rsid w:val="006A7534"/>
    <w:rsid w:val="006A75B2"/>
    <w:rsid w:val="006A75F5"/>
    <w:rsid w:val="006B0F97"/>
    <w:rsid w:val="006B137B"/>
    <w:rsid w:val="006B2A15"/>
    <w:rsid w:val="006B2AC9"/>
    <w:rsid w:val="006B307A"/>
    <w:rsid w:val="006B32F2"/>
    <w:rsid w:val="006B400B"/>
    <w:rsid w:val="006B417C"/>
    <w:rsid w:val="006B45C1"/>
    <w:rsid w:val="006B45FF"/>
    <w:rsid w:val="006B486F"/>
    <w:rsid w:val="006B579A"/>
    <w:rsid w:val="006B59CB"/>
    <w:rsid w:val="006B5C16"/>
    <w:rsid w:val="006B7081"/>
    <w:rsid w:val="006B7656"/>
    <w:rsid w:val="006B76C9"/>
    <w:rsid w:val="006B7EC4"/>
    <w:rsid w:val="006B7F46"/>
    <w:rsid w:val="006C0971"/>
    <w:rsid w:val="006C0B70"/>
    <w:rsid w:val="006C149D"/>
    <w:rsid w:val="006C193F"/>
    <w:rsid w:val="006C194B"/>
    <w:rsid w:val="006C1B92"/>
    <w:rsid w:val="006C275C"/>
    <w:rsid w:val="006C2ED5"/>
    <w:rsid w:val="006C367B"/>
    <w:rsid w:val="006C3B7A"/>
    <w:rsid w:val="006C4024"/>
    <w:rsid w:val="006C4287"/>
    <w:rsid w:val="006C4D6E"/>
    <w:rsid w:val="006C502B"/>
    <w:rsid w:val="006C5149"/>
    <w:rsid w:val="006C55ED"/>
    <w:rsid w:val="006C568C"/>
    <w:rsid w:val="006C5CDB"/>
    <w:rsid w:val="006C69DE"/>
    <w:rsid w:val="006C6E4E"/>
    <w:rsid w:val="006C7006"/>
    <w:rsid w:val="006D0055"/>
    <w:rsid w:val="006D08AB"/>
    <w:rsid w:val="006D08B8"/>
    <w:rsid w:val="006D093D"/>
    <w:rsid w:val="006D0FF4"/>
    <w:rsid w:val="006D162A"/>
    <w:rsid w:val="006D18B3"/>
    <w:rsid w:val="006D282C"/>
    <w:rsid w:val="006D3199"/>
    <w:rsid w:val="006D3949"/>
    <w:rsid w:val="006D46BF"/>
    <w:rsid w:val="006D49DA"/>
    <w:rsid w:val="006D49DD"/>
    <w:rsid w:val="006D560F"/>
    <w:rsid w:val="006D5A4B"/>
    <w:rsid w:val="006D5CB3"/>
    <w:rsid w:val="006D62B6"/>
    <w:rsid w:val="006E0812"/>
    <w:rsid w:val="006E0957"/>
    <w:rsid w:val="006E0C54"/>
    <w:rsid w:val="006E0F91"/>
    <w:rsid w:val="006E1404"/>
    <w:rsid w:val="006E149D"/>
    <w:rsid w:val="006E17F4"/>
    <w:rsid w:val="006E24ED"/>
    <w:rsid w:val="006E30D5"/>
    <w:rsid w:val="006E3134"/>
    <w:rsid w:val="006E36B5"/>
    <w:rsid w:val="006E3BA4"/>
    <w:rsid w:val="006E3D7B"/>
    <w:rsid w:val="006E40B1"/>
    <w:rsid w:val="006E5037"/>
    <w:rsid w:val="006E50CE"/>
    <w:rsid w:val="006E7243"/>
    <w:rsid w:val="006F0BD8"/>
    <w:rsid w:val="006F11D6"/>
    <w:rsid w:val="006F1A85"/>
    <w:rsid w:val="006F1E76"/>
    <w:rsid w:val="006F1F50"/>
    <w:rsid w:val="006F219D"/>
    <w:rsid w:val="006F29E4"/>
    <w:rsid w:val="006F30FA"/>
    <w:rsid w:val="006F317D"/>
    <w:rsid w:val="006F3E58"/>
    <w:rsid w:val="006F52B7"/>
    <w:rsid w:val="006F53C9"/>
    <w:rsid w:val="006F5C27"/>
    <w:rsid w:val="006F645E"/>
    <w:rsid w:val="006F6F74"/>
    <w:rsid w:val="006F7248"/>
    <w:rsid w:val="006F731A"/>
    <w:rsid w:val="006F7C86"/>
    <w:rsid w:val="00700B49"/>
    <w:rsid w:val="00700E8C"/>
    <w:rsid w:val="00702D48"/>
    <w:rsid w:val="007030F9"/>
    <w:rsid w:val="00703AF7"/>
    <w:rsid w:val="00704F46"/>
    <w:rsid w:val="00705B6C"/>
    <w:rsid w:val="007062F8"/>
    <w:rsid w:val="0070666C"/>
    <w:rsid w:val="00706A20"/>
    <w:rsid w:val="00707CF1"/>
    <w:rsid w:val="0071032B"/>
    <w:rsid w:val="00710776"/>
    <w:rsid w:val="00711167"/>
    <w:rsid w:val="00711BF3"/>
    <w:rsid w:val="007126A4"/>
    <w:rsid w:val="007126B8"/>
    <w:rsid w:val="00712C11"/>
    <w:rsid w:val="0071307C"/>
    <w:rsid w:val="0071367B"/>
    <w:rsid w:val="00713ADE"/>
    <w:rsid w:val="00714524"/>
    <w:rsid w:val="007155A4"/>
    <w:rsid w:val="00715D32"/>
    <w:rsid w:val="00715D72"/>
    <w:rsid w:val="00715DBD"/>
    <w:rsid w:val="00715F90"/>
    <w:rsid w:val="00716842"/>
    <w:rsid w:val="00716C9C"/>
    <w:rsid w:val="0071701C"/>
    <w:rsid w:val="00717661"/>
    <w:rsid w:val="00717B8D"/>
    <w:rsid w:val="007206BB"/>
    <w:rsid w:val="00720986"/>
    <w:rsid w:val="00720B1B"/>
    <w:rsid w:val="00720C27"/>
    <w:rsid w:val="00720C55"/>
    <w:rsid w:val="00721CFE"/>
    <w:rsid w:val="00721D34"/>
    <w:rsid w:val="0072224C"/>
    <w:rsid w:val="00722C5E"/>
    <w:rsid w:val="0072302A"/>
    <w:rsid w:val="007234A4"/>
    <w:rsid w:val="00723A3E"/>
    <w:rsid w:val="00723D2A"/>
    <w:rsid w:val="00724107"/>
    <w:rsid w:val="00724285"/>
    <w:rsid w:val="007248B0"/>
    <w:rsid w:val="00724C75"/>
    <w:rsid w:val="00724EEC"/>
    <w:rsid w:val="00724F67"/>
    <w:rsid w:val="007250E0"/>
    <w:rsid w:val="00725527"/>
    <w:rsid w:val="00725865"/>
    <w:rsid w:val="00725F61"/>
    <w:rsid w:val="00726F81"/>
    <w:rsid w:val="007275F2"/>
    <w:rsid w:val="00727F2D"/>
    <w:rsid w:val="007308E0"/>
    <w:rsid w:val="00731EC0"/>
    <w:rsid w:val="00732652"/>
    <w:rsid w:val="00732A0A"/>
    <w:rsid w:val="00732A45"/>
    <w:rsid w:val="00732CD1"/>
    <w:rsid w:val="00733234"/>
    <w:rsid w:val="00733655"/>
    <w:rsid w:val="00733D03"/>
    <w:rsid w:val="00733F38"/>
    <w:rsid w:val="007342FE"/>
    <w:rsid w:val="007345A0"/>
    <w:rsid w:val="00734B21"/>
    <w:rsid w:val="00735A37"/>
    <w:rsid w:val="00735A95"/>
    <w:rsid w:val="00735C4D"/>
    <w:rsid w:val="00736C99"/>
    <w:rsid w:val="00737A28"/>
    <w:rsid w:val="0074262E"/>
    <w:rsid w:val="00743786"/>
    <w:rsid w:val="00743E09"/>
    <w:rsid w:val="00744209"/>
    <w:rsid w:val="0074464E"/>
    <w:rsid w:val="00744946"/>
    <w:rsid w:val="00744E37"/>
    <w:rsid w:val="00746389"/>
    <w:rsid w:val="00747288"/>
    <w:rsid w:val="00747A2A"/>
    <w:rsid w:val="00747AE4"/>
    <w:rsid w:val="007508D4"/>
    <w:rsid w:val="0075092B"/>
    <w:rsid w:val="00751B04"/>
    <w:rsid w:val="00752040"/>
    <w:rsid w:val="00752249"/>
    <w:rsid w:val="0075264B"/>
    <w:rsid w:val="00753F0B"/>
    <w:rsid w:val="007543EC"/>
    <w:rsid w:val="007549A3"/>
    <w:rsid w:val="00755FAD"/>
    <w:rsid w:val="00756040"/>
    <w:rsid w:val="0075614F"/>
    <w:rsid w:val="007563BE"/>
    <w:rsid w:val="00756555"/>
    <w:rsid w:val="007567B5"/>
    <w:rsid w:val="00757C44"/>
    <w:rsid w:val="00757D03"/>
    <w:rsid w:val="00760111"/>
    <w:rsid w:val="00760126"/>
    <w:rsid w:val="00760E0B"/>
    <w:rsid w:val="007610E7"/>
    <w:rsid w:val="00761179"/>
    <w:rsid w:val="007620BA"/>
    <w:rsid w:val="00762614"/>
    <w:rsid w:val="007633AF"/>
    <w:rsid w:val="007634A0"/>
    <w:rsid w:val="0076370C"/>
    <w:rsid w:val="00763770"/>
    <w:rsid w:val="00763DB0"/>
    <w:rsid w:val="00764646"/>
    <w:rsid w:val="0076471C"/>
    <w:rsid w:val="007651F3"/>
    <w:rsid w:val="00765461"/>
    <w:rsid w:val="007656C5"/>
    <w:rsid w:val="007664C3"/>
    <w:rsid w:val="0076660B"/>
    <w:rsid w:val="007670B3"/>
    <w:rsid w:val="0076783D"/>
    <w:rsid w:val="00767D01"/>
    <w:rsid w:val="00767D77"/>
    <w:rsid w:val="007704C1"/>
    <w:rsid w:val="007707ED"/>
    <w:rsid w:val="00770C9E"/>
    <w:rsid w:val="00771025"/>
    <w:rsid w:val="0077126F"/>
    <w:rsid w:val="00771805"/>
    <w:rsid w:val="00771C67"/>
    <w:rsid w:val="00771E3E"/>
    <w:rsid w:val="00771E70"/>
    <w:rsid w:val="00772C3F"/>
    <w:rsid w:val="00772CCD"/>
    <w:rsid w:val="0077368D"/>
    <w:rsid w:val="00773779"/>
    <w:rsid w:val="00773A6A"/>
    <w:rsid w:val="00773B94"/>
    <w:rsid w:val="0077429F"/>
    <w:rsid w:val="00774328"/>
    <w:rsid w:val="00774330"/>
    <w:rsid w:val="007747F5"/>
    <w:rsid w:val="007748EC"/>
    <w:rsid w:val="00775E7A"/>
    <w:rsid w:val="0077654E"/>
    <w:rsid w:val="007769EB"/>
    <w:rsid w:val="00777ECA"/>
    <w:rsid w:val="00780540"/>
    <w:rsid w:val="0078114B"/>
    <w:rsid w:val="00781376"/>
    <w:rsid w:val="007813D7"/>
    <w:rsid w:val="007820A5"/>
    <w:rsid w:val="00782AAE"/>
    <w:rsid w:val="00782D10"/>
    <w:rsid w:val="00783A50"/>
    <w:rsid w:val="00783AAF"/>
    <w:rsid w:val="00783B95"/>
    <w:rsid w:val="0078543D"/>
    <w:rsid w:val="00786430"/>
    <w:rsid w:val="0078699F"/>
    <w:rsid w:val="00787A32"/>
    <w:rsid w:val="00790170"/>
    <w:rsid w:val="00790823"/>
    <w:rsid w:val="00790890"/>
    <w:rsid w:val="0079106D"/>
    <w:rsid w:val="0079128B"/>
    <w:rsid w:val="00791343"/>
    <w:rsid w:val="00791925"/>
    <w:rsid w:val="00793324"/>
    <w:rsid w:val="00793817"/>
    <w:rsid w:val="00793E56"/>
    <w:rsid w:val="00794A69"/>
    <w:rsid w:val="007950DA"/>
    <w:rsid w:val="00795FA8"/>
    <w:rsid w:val="0079657E"/>
    <w:rsid w:val="00796B55"/>
    <w:rsid w:val="00797290"/>
    <w:rsid w:val="00797339"/>
    <w:rsid w:val="00797F7C"/>
    <w:rsid w:val="007A0137"/>
    <w:rsid w:val="007A0360"/>
    <w:rsid w:val="007A0836"/>
    <w:rsid w:val="007A08B6"/>
    <w:rsid w:val="007A0DB1"/>
    <w:rsid w:val="007A144C"/>
    <w:rsid w:val="007A1558"/>
    <w:rsid w:val="007A3748"/>
    <w:rsid w:val="007A380A"/>
    <w:rsid w:val="007A3FD5"/>
    <w:rsid w:val="007A4D96"/>
    <w:rsid w:val="007A54C8"/>
    <w:rsid w:val="007A6598"/>
    <w:rsid w:val="007A6790"/>
    <w:rsid w:val="007A6A82"/>
    <w:rsid w:val="007A6C08"/>
    <w:rsid w:val="007A7927"/>
    <w:rsid w:val="007A7D42"/>
    <w:rsid w:val="007A7E75"/>
    <w:rsid w:val="007B045E"/>
    <w:rsid w:val="007B1996"/>
    <w:rsid w:val="007B19B9"/>
    <w:rsid w:val="007B1C79"/>
    <w:rsid w:val="007B2556"/>
    <w:rsid w:val="007B3439"/>
    <w:rsid w:val="007B476D"/>
    <w:rsid w:val="007B484D"/>
    <w:rsid w:val="007B48E3"/>
    <w:rsid w:val="007B4A26"/>
    <w:rsid w:val="007B4A28"/>
    <w:rsid w:val="007B4D55"/>
    <w:rsid w:val="007B62DC"/>
    <w:rsid w:val="007B636E"/>
    <w:rsid w:val="007B67B8"/>
    <w:rsid w:val="007B6A02"/>
    <w:rsid w:val="007B731F"/>
    <w:rsid w:val="007B75C3"/>
    <w:rsid w:val="007B7BEF"/>
    <w:rsid w:val="007C0AE6"/>
    <w:rsid w:val="007C0FB1"/>
    <w:rsid w:val="007C2134"/>
    <w:rsid w:val="007C288C"/>
    <w:rsid w:val="007C291D"/>
    <w:rsid w:val="007C334F"/>
    <w:rsid w:val="007C36DC"/>
    <w:rsid w:val="007C3AA3"/>
    <w:rsid w:val="007C3B0A"/>
    <w:rsid w:val="007C3CFC"/>
    <w:rsid w:val="007C4510"/>
    <w:rsid w:val="007C47E2"/>
    <w:rsid w:val="007C4B03"/>
    <w:rsid w:val="007C4C7E"/>
    <w:rsid w:val="007C580B"/>
    <w:rsid w:val="007C666F"/>
    <w:rsid w:val="007C67F9"/>
    <w:rsid w:val="007C6CC0"/>
    <w:rsid w:val="007C72C1"/>
    <w:rsid w:val="007C7420"/>
    <w:rsid w:val="007C74B7"/>
    <w:rsid w:val="007C7E90"/>
    <w:rsid w:val="007D0AFC"/>
    <w:rsid w:val="007D1397"/>
    <w:rsid w:val="007D1F09"/>
    <w:rsid w:val="007D2731"/>
    <w:rsid w:val="007D283C"/>
    <w:rsid w:val="007D2A64"/>
    <w:rsid w:val="007D2BB7"/>
    <w:rsid w:val="007D3AAD"/>
    <w:rsid w:val="007D3E26"/>
    <w:rsid w:val="007D436C"/>
    <w:rsid w:val="007D4590"/>
    <w:rsid w:val="007D525E"/>
    <w:rsid w:val="007D6FC4"/>
    <w:rsid w:val="007D70DF"/>
    <w:rsid w:val="007D765C"/>
    <w:rsid w:val="007E06D3"/>
    <w:rsid w:val="007E090A"/>
    <w:rsid w:val="007E153B"/>
    <w:rsid w:val="007E18AA"/>
    <w:rsid w:val="007E20AC"/>
    <w:rsid w:val="007E2592"/>
    <w:rsid w:val="007E330A"/>
    <w:rsid w:val="007E4A43"/>
    <w:rsid w:val="007E4B3A"/>
    <w:rsid w:val="007E4C50"/>
    <w:rsid w:val="007E5128"/>
    <w:rsid w:val="007E6162"/>
    <w:rsid w:val="007E647C"/>
    <w:rsid w:val="007E7624"/>
    <w:rsid w:val="007F07AE"/>
    <w:rsid w:val="007F0BED"/>
    <w:rsid w:val="007F13AE"/>
    <w:rsid w:val="007F1581"/>
    <w:rsid w:val="007F1D2B"/>
    <w:rsid w:val="007F233B"/>
    <w:rsid w:val="007F23F3"/>
    <w:rsid w:val="007F278D"/>
    <w:rsid w:val="007F282F"/>
    <w:rsid w:val="007F30A0"/>
    <w:rsid w:val="007F31E1"/>
    <w:rsid w:val="007F38FD"/>
    <w:rsid w:val="007F3A70"/>
    <w:rsid w:val="007F4360"/>
    <w:rsid w:val="007F4753"/>
    <w:rsid w:val="007F4EFA"/>
    <w:rsid w:val="007F61BB"/>
    <w:rsid w:val="007F6728"/>
    <w:rsid w:val="007F72BF"/>
    <w:rsid w:val="007F7B8F"/>
    <w:rsid w:val="008004F9"/>
    <w:rsid w:val="00801204"/>
    <w:rsid w:val="00801527"/>
    <w:rsid w:val="00801619"/>
    <w:rsid w:val="00802CF3"/>
    <w:rsid w:val="00803827"/>
    <w:rsid w:val="0080383F"/>
    <w:rsid w:val="00803ADC"/>
    <w:rsid w:val="00803DDA"/>
    <w:rsid w:val="0080455C"/>
    <w:rsid w:val="00804BD4"/>
    <w:rsid w:val="0080571B"/>
    <w:rsid w:val="00805736"/>
    <w:rsid w:val="00806354"/>
    <w:rsid w:val="008065D7"/>
    <w:rsid w:val="008066F6"/>
    <w:rsid w:val="008079A1"/>
    <w:rsid w:val="00810349"/>
    <w:rsid w:val="008113B0"/>
    <w:rsid w:val="00811551"/>
    <w:rsid w:val="00811B38"/>
    <w:rsid w:val="008121C0"/>
    <w:rsid w:val="0081257C"/>
    <w:rsid w:val="00813AA7"/>
    <w:rsid w:val="00813AAD"/>
    <w:rsid w:val="008154C3"/>
    <w:rsid w:val="00815817"/>
    <w:rsid w:val="0081625B"/>
    <w:rsid w:val="008162A4"/>
    <w:rsid w:val="0081695B"/>
    <w:rsid w:val="00816A6F"/>
    <w:rsid w:val="008206CD"/>
    <w:rsid w:val="008213E3"/>
    <w:rsid w:val="0082276E"/>
    <w:rsid w:val="00822DCE"/>
    <w:rsid w:val="00822FE5"/>
    <w:rsid w:val="008235BF"/>
    <w:rsid w:val="00823E5F"/>
    <w:rsid w:val="00824662"/>
    <w:rsid w:val="008248FD"/>
    <w:rsid w:val="00824C1B"/>
    <w:rsid w:val="00825FAB"/>
    <w:rsid w:val="00826127"/>
    <w:rsid w:val="008271F8"/>
    <w:rsid w:val="00827B73"/>
    <w:rsid w:val="00827C15"/>
    <w:rsid w:val="00830178"/>
    <w:rsid w:val="008304A8"/>
    <w:rsid w:val="00830C1B"/>
    <w:rsid w:val="00831151"/>
    <w:rsid w:val="00831568"/>
    <w:rsid w:val="008315AF"/>
    <w:rsid w:val="00831900"/>
    <w:rsid w:val="00831F43"/>
    <w:rsid w:val="00832347"/>
    <w:rsid w:val="0083239F"/>
    <w:rsid w:val="00832564"/>
    <w:rsid w:val="00834AF6"/>
    <w:rsid w:val="00834D84"/>
    <w:rsid w:val="00835328"/>
    <w:rsid w:val="00835C8B"/>
    <w:rsid w:val="00836DE2"/>
    <w:rsid w:val="00837B97"/>
    <w:rsid w:val="00837CB7"/>
    <w:rsid w:val="008400F7"/>
    <w:rsid w:val="0084036D"/>
    <w:rsid w:val="0084041B"/>
    <w:rsid w:val="008413B8"/>
    <w:rsid w:val="00841CE8"/>
    <w:rsid w:val="00842A80"/>
    <w:rsid w:val="008432A8"/>
    <w:rsid w:val="0084399D"/>
    <w:rsid w:val="008444F7"/>
    <w:rsid w:val="008447AE"/>
    <w:rsid w:val="00845A6F"/>
    <w:rsid w:val="00846085"/>
    <w:rsid w:val="00847E32"/>
    <w:rsid w:val="0085023F"/>
    <w:rsid w:val="0085094A"/>
    <w:rsid w:val="00850FB0"/>
    <w:rsid w:val="00851006"/>
    <w:rsid w:val="008513B4"/>
    <w:rsid w:val="00851E4A"/>
    <w:rsid w:val="00851F36"/>
    <w:rsid w:val="0085201A"/>
    <w:rsid w:val="00852748"/>
    <w:rsid w:val="00852CF8"/>
    <w:rsid w:val="00852DC3"/>
    <w:rsid w:val="008537A6"/>
    <w:rsid w:val="00854C0A"/>
    <w:rsid w:val="0085524F"/>
    <w:rsid w:val="008552B7"/>
    <w:rsid w:val="0085552C"/>
    <w:rsid w:val="008559CC"/>
    <w:rsid w:val="00855D87"/>
    <w:rsid w:val="00857E3A"/>
    <w:rsid w:val="00860511"/>
    <w:rsid w:val="008606B4"/>
    <w:rsid w:val="008606CD"/>
    <w:rsid w:val="008615C0"/>
    <w:rsid w:val="00861E44"/>
    <w:rsid w:val="008639B6"/>
    <w:rsid w:val="00863BA4"/>
    <w:rsid w:val="008644AF"/>
    <w:rsid w:val="00864540"/>
    <w:rsid w:val="00864866"/>
    <w:rsid w:val="0087092A"/>
    <w:rsid w:val="008710D9"/>
    <w:rsid w:val="00871B33"/>
    <w:rsid w:val="00872275"/>
    <w:rsid w:val="008722F7"/>
    <w:rsid w:val="00873DDA"/>
    <w:rsid w:val="008749B8"/>
    <w:rsid w:val="00874D33"/>
    <w:rsid w:val="00875772"/>
    <w:rsid w:val="00875C28"/>
    <w:rsid w:val="00875E8A"/>
    <w:rsid w:val="0087648D"/>
    <w:rsid w:val="00876B32"/>
    <w:rsid w:val="00880AF4"/>
    <w:rsid w:val="008810D2"/>
    <w:rsid w:val="00883E92"/>
    <w:rsid w:val="0088401D"/>
    <w:rsid w:val="008846BE"/>
    <w:rsid w:val="008857CD"/>
    <w:rsid w:val="008859FF"/>
    <w:rsid w:val="00885D01"/>
    <w:rsid w:val="008864C7"/>
    <w:rsid w:val="00886BCA"/>
    <w:rsid w:val="00887C66"/>
    <w:rsid w:val="0089131D"/>
    <w:rsid w:val="0089165D"/>
    <w:rsid w:val="00892229"/>
    <w:rsid w:val="008922B9"/>
    <w:rsid w:val="008928C7"/>
    <w:rsid w:val="00892FC3"/>
    <w:rsid w:val="0089404D"/>
    <w:rsid w:val="008954CB"/>
    <w:rsid w:val="0089576E"/>
    <w:rsid w:val="0089664E"/>
    <w:rsid w:val="00896725"/>
    <w:rsid w:val="00897508"/>
    <w:rsid w:val="00897CD3"/>
    <w:rsid w:val="008A01B1"/>
    <w:rsid w:val="008A06ED"/>
    <w:rsid w:val="008A0809"/>
    <w:rsid w:val="008A0B59"/>
    <w:rsid w:val="008A11EF"/>
    <w:rsid w:val="008A132D"/>
    <w:rsid w:val="008A147F"/>
    <w:rsid w:val="008A1717"/>
    <w:rsid w:val="008A1EE3"/>
    <w:rsid w:val="008A2939"/>
    <w:rsid w:val="008A2DE8"/>
    <w:rsid w:val="008A30F5"/>
    <w:rsid w:val="008A3569"/>
    <w:rsid w:val="008A3F2D"/>
    <w:rsid w:val="008A4A3A"/>
    <w:rsid w:val="008A4C09"/>
    <w:rsid w:val="008A4F23"/>
    <w:rsid w:val="008A5570"/>
    <w:rsid w:val="008A5790"/>
    <w:rsid w:val="008A5D8B"/>
    <w:rsid w:val="008A69EE"/>
    <w:rsid w:val="008A6A51"/>
    <w:rsid w:val="008A7067"/>
    <w:rsid w:val="008A7B3C"/>
    <w:rsid w:val="008B042C"/>
    <w:rsid w:val="008B0F1F"/>
    <w:rsid w:val="008B1C4D"/>
    <w:rsid w:val="008B207D"/>
    <w:rsid w:val="008B2B05"/>
    <w:rsid w:val="008B31B4"/>
    <w:rsid w:val="008B35C0"/>
    <w:rsid w:val="008B3A79"/>
    <w:rsid w:val="008B4804"/>
    <w:rsid w:val="008B4DB9"/>
    <w:rsid w:val="008B4FA4"/>
    <w:rsid w:val="008B5B9B"/>
    <w:rsid w:val="008B5D5D"/>
    <w:rsid w:val="008B5F51"/>
    <w:rsid w:val="008B6AC6"/>
    <w:rsid w:val="008B7120"/>
    <w:rsid w:val="008B7B0E"/>
    <w:rsid w:val="008B7BE2"/>
    <w:rsid w:val="008C05CA"/>
    <w:rsid w:val="008C172B"/>
    <w:rsid w:val="008C1E52"/>
    <w:rsid w:val="008C1F5B"/>
    <w:rsid w:val="008C28FC"/>
    <w:rsid w:val="008C330E"/>
    <w:rsid w:val="008C33EC"/>
    <w:rsid w:val="008C3802"/>
    <w:rsid w:val="008C3B9A"/>
    <w:rsid w:val="008C423C"/>
    <w:rsid w:val="008C46F2"/>
    <w:rsid w:val="008C4E6D"/>
    <w:rsid w:val="008C56AF"/>
    <w:rsid w:val="008C56E0"/>
    <w:rsid w:val="008C62D8"/>
    <w:rsid w:val="008C639F"/>
    <w:rsid w:val="008C63FA"/>
    <w:rsid w:val="008D0206"/>
    <w:rsid w:val="008D1417"/>
    <w:rsid w:val="008D16BE"/>
    <w:rsid w:val="008D1ED7"/>
    <w:rsid w:val="008D2011"/>
    <w:rsid w:val="008D2AA1"/>
    <w:rsid w:val="008D3043"/>
    <w:rsid w:val="008D521F"/>
    <w:rsid w:val="008D6019"/>
    <w:rsid w:val="008D6130"/>
    <w:rsid w:val="008D663B"/>
    <w:rsid w:val="008D6BB4"/>
    <w:rsid w:val="008D6C08"/>
    <w:rsid w:val="008D6D7D"/>
    <w:rsid w:val="008D75EF"/>
    <w:rsid w:val="008D7B34"/>
    <w:rsid w:val="008D7D6C"/>
    <w:rsid w:val="008E08B3"/>
    <w:rsid w:val="008E123E"/>
    <w:rsid w:val="008E1312"/>
    <w:rsid w:val="008E1791"/>
    <w:rsid w:val="008E1E9A"/>
    <w:rsid w:val="008E231F"/>
    <w:rsid w:val="008E297B"/>
    <w:rsid w:val="008E31AA"/>
    <w:rsid w:val="008E358C"/>
    <w:rsid w:val="008E3878"/>
    <w:rsid w:val="008E3DC9"/>
    <w:rsid w:val="008E49F5"/>
    <w:rsid w:val="008E4D7C"/>
    <w:rsid w:val="008E4FAD"/>
    <w:rsid w:val="008E532F"/>
    <w:rsid w:val="008E55CB"/>
    <w:rsid w:val="008E69F7"/>
    <w:rsid w:val="008E6EB0"/>
    <w:rsid w:val="008E7054"/>
    <w:rsid w:val="008E779E"/>
    <w:rsid w:val="008F0064"/>
    <w:rsid w:val="008F0174"/>
    <w:rsid w:val="008F0355"/>
    <w:rsid w:val="008F0C51"/>
    <w:rsid w:val="008F0C93"/>
    <w:rsid w:val="008F0E4B"/>
    <w:rsid w:val="008F13AF"/>
    <w:rsid w:val="008F19EE"/>
    <w:rsid w:val="008F1A58"/>
    <w:rsid w:val="008F22D2"/>
    <w:rsid w:val="008F27A0"/>
    <w:rsid w:val="008F3B24"/>
    <w:rsid w:val="008F3FB3"/>
    <w:rsid w:val="008F449E"/>
    <w:rsid w:val="008F49E4"/>
    <w:rsid w:val="008F5E1D"/>
    <w:rsid w:val="008F72EE"/>
    <w:rsid w:val="008F7354"/>
    <w:rsid w:val="008F7BDC"/>
    <w:rsid w:val="008F7F48"/>
    <w:rsid w:val="00901D6E"/>
    <w:rsid w:val="0090233E"/>
    <w:rsid w:val="00902F4A"/>
    <w:rsid w:val="00902F91"/>
    <w:rsid w:val="00903558"/>
    <w:rsid w:val="009039C7"/>
    <w:rsid w:val="009041E3"/>
    <w:rsid w:val="0090447C"/>
    <w:rsid w:val="00904977"/>
    <w:rsid w:val="00904ED0"/>
    <w:rsid w:val="00904EDF"/>
    <w:rsid w:val="00905F3A"/>
    <w:rsid w:val="00906C26"/>
    <w:rsid w:val="00907BC6"/>
    <w:rsid w:val="00907C69"/>
    <w:rsid w:val="00907E56"/>
    <w:rsid w:val="00907F1F"/>
    <w:rsid w:val="00910DA0"/>
    <w:rsid w:val="009112B0"/>
    <w:rsid w:val="009116C3"/>
    <w:rsid w:val="00912089"/>
    <w:rsid w:val="009134F0"/>
    <w:rsid w:val="00913D53"/>
    <w:rsid w:val="00913EE6"/>
    <w:rsid w:val="00915ABC"/>
    <w:rsid w:val="009169F7"/>
    <w:rsid w:val="00916B65"/>
    <w:rsid w:val="00916E78"/>
    <w:rsid w:val="009176FC"/>
    <w:rsid w:val="0091776C"/>
    <w:rsid w:val="009179E1"/>
    <w:rsid w:val="00920BC9"/>
    <w:rsid w:val="00920E67"/>
    <w:rsid w:val="00921FFF"/>
    <w:rsid w:val="009224D3"/>
    <w:rsid w:val="009227CE"/>
    <w:rsid w:val="00922CF1"/>
    <w:rsid w:val="00923638"/>
    <w:rsid w:val="00923CDF"/>
    <w:rsid w:val="0092420D"/>
    <w:rsid w:val="009248AB"/>
    <w:rsid w:val="00924F2E"/>
    <w:rsid w:val="009252C8"/>
    <w:rsid w:val="00925408"/>
    <w:rsid w:val="00926266"/>
    <w:rsid w:val="00926858"/>
    <w:rsid w:val="00927A4C"/>
    <w:rsid w:val="00927D2B"/>
    <w:rsid w:val="00927FA8"/>
    <w:rsid w:val="009300FC"/>
    <w:rsid w:val="00930240"/>
    <w:rsid w:val="00933739"/>
    <w:rsid w:val="00933D59"/>
    <w:rsid w:val="00934520"/>
    <w:rsid w:val="00934F3A"/>
    <w:rsid w:val="00935074"/>
    <w:rsid w:val="00935222"/>
    <w:rsid w:val="00935579"/>
    <w:rsid w:val="009355A9"/>
    <w:rsid w:val="0093572B"/>
    <w:rsid w:val="00935867"/>
    <w:rsid w:val="00935FED"/>
    <w:rsid w:val="009370D7"/>
    <w:rsid w:val="00937636"/>
    <w:rsid w:val="00937CF2"/>
    <w:rsid w:val="00940CA5"/>
    <w:rsid w:val="00942120"/>
    <w:rsid w:val="009423F1"/>
    <w:rsid w:val="00942881"/>
    <w:rsid w:val="00942BD5"/>
    <w:rsid w:val="0094403E"/>
    <w:rsid w:val="00944527"/>
    <w:rsid w:val="00945150"/>
    <w:rsid w:val="00945508"/>
    <w:rsid w:val="009458D2"/>
    <w:rsid w:val="009470EF"/>
    <w:rsid w:val="00947461"/>
    <w:rsid w:val="00947B60"/>
    <w:rsid w:val="009518F8"/>
    <w:rsid w:val="00951CEC"/>
    <w:rsid w:val="009524D5"/>
    <w:rsid w:val="009526C6"/>
    <w:rsid w:val="00952ACF"/>
    <w:rsid w:val="00952F5B"/>
    <w:rsid w:val="009531EA"/>
    <w:rsid w:val="0095384B"/>
    <w:rsid w:val="00953A15"/>
    <w:rsid w:val="009543A7"/>
    <w:rsid w:val="009553B7"/>
    <w:rsid w:val="00955DCE"/>
    <w:rsid w:val="0095618C"/>
    <w:rsid w:val="009564A0"/>
    <w:rsid w:val="009564D0"/>
    <w:rsid w:val="00956809"/>
    <w:rsid w:val="00956A6F"/>
    <w:rsid w:val="00956E8D"/>
    <w:rsid w:val="009612D2"/>
    <w:rsid w:val="00961717"/>
    <w:rsid w:val="00961E28"/>
    <w:rsid w:val="0096277C"/>
    <w:rsid w:val="00962C67"/>
    <w:rsid w:val="0096361B"/>
    <w:rsid w:val="0096390B"/>
    <w:rsid w:val="009644EA"/>
    <w:rsid w:val="009654C6"/>
    <w:rsid w:val="009655C8"/>
    <w:rsid w:val="00965AC1"/>
    <w:rsid w:val="00966095"/>
    <w:rsid w:val="009661DB"/>
    <w:rsid w:val="00966379"/>
    <w:rsid w:val="00966901"/>
    <w:rsid w:val="00966A6B"/>
    <w:rsid w:val="00967540"/>
    <w:rsid w:val="00967987"/>
    <w:rsid w:val="00970BFF"/>
    <w:rsid w:val="00971310"/>
    <w:rsid w:val="0097135E"/>
    <w:rsid w:val="00971457"/>
    <w:rsid w:val="00972610"/>
    <w:rsid w:val="00972BC5"/>
    <w:rsid w:val="00972D79"/>
    <w:rsid w:val="00972FC0"/>
    <w:rsid w:val="00974693"/>
    <w:rsid w:val="00975A71"/>
    <w:rsid w:val="00975E88"/>
    <w:rsid w:val="00976833"/>
    <w:rsid w:val="00976939"/>
    <w:rsid w:val="00976A29"/>
    <w:rsid w:val="0097730B"/>
    <w:rsid w:val="00980DAC"/>
    <w:rsid w:val="00980E94"/>
    <w:rsid w:val="009813C3"/>
    <w:rsid w:val="00981DCD"/>
    <w:rsid w:val="0098295B"/>
    <w:rsid w:val="00982D1D"/>
    <w:rsid w:val="0098311A"/>
    <w:rsid w:val="00983D94"/>
    <w:rsid w:val="00983EFD"/>
    <w:rsid w:val="0098445D"/>
    <w:rsid w:val="0098464B"/>
    <w:rsid w:val="00986116"/>
    <w:rsid w:val="00987030"/>
    <w:rsid w:val="009871F0"/>
    <w:rsid w:val="00990CED"/>
    <w:rsid w:val="00991682"/>
    <w:rsid w:val="00992B18"/>
    <w:rsid w:val="00992FE0"/>
    <w:rsid w:val="009930A1"/>
    <w:rsid w:val="00993C43"/>
    <w:rsid w:val="00993E28"/>
    <w:rsid w:val="009944AC"/>
    <w:rsid w:val="009946F1"/>
    <w:rsid w:val="009947B3"/>
    <w:rsid w:val="00994A20"/>
    <w:rsid w:val="00994F56"/>
    <w:rsid w:val="00995124"/>
    <w:rsid w:val="0099517C"/>
    <w:rsid w:val="009956B3"/>
    <w:rsid w:val="009958E4"/>
    <w:rsid w:val="00996F38"/>
    <w:rsid w:val="009978A8"/>
    <w:rsid w:val="00997BE9"/>
    <w:rsid w:val="00997F69"/>
    <w:rsid w:val="009A08A3"/>
    <w:rsid w:val="009A08FE"/>
    <w:rsid w:val="009A1672"/>
    <w:rsid w:val="009A1881"/>
    <w:rsid w:val="009A335C"/>
    <w:rsid w:val="009A3584"/>
    <w:rsid w:val="009A3BDF"/>
    <w:rsid w:val="009A3CB5"/>
    <w:rsid w:val="009A4162"/>
    <w:rsid w:val="009A5428"/>
    <w:rsid w:val="009A654F"/>
    <w:rsid w:val="009A6873"/>
    <w:rsid w:val="009A7762"/>
    <w:rsid w:val="009A7E95"/>
    <w:rsid w:val="009B071C"/>
    <w:rsid w:val="009B10D7"/>
    <w:rsid w:val="009B1CB6"/>
    <w:rsid w:val="009B2066"/>
    <w:rsid w:val="009B3930"/>
    <w:rsid w:val="009B5969"/>
    <w:rsid w:val="009B5B58"/>
    <w:rsid w:val="009B648C"/>
    <w:rsid w:val="009B662C"/>
    <w:rsid w:val="009B6654"/>
    <w:rsid w:val="009B67CF"/>
    <w:rsid w:val="009B6899"/>
    <w:rsid w:val="009B7508"/>
    <w:rsid w:val="009C0752"/>
    <w:rsid w:val="009C0BB5"/>
    <w:rsid w:val="009C0E6A"/>
    <w:rsid w:val="009C1AB7"/>
    <w:rsid w:val="009C1AF7"/>
    <w:rsid w:val="009C1BD0"/>
    <w:rsid w:val="009C1CD2"/>
    <w:rsid w:val="009C2871"/>
    <w:rsid w:val="009C435B"/>
    <w:rsid w:val="009C4467"/>
    <w:rsid w:val="009C45B7"/>
    <w:rsid w:val="009C4602"/>
    <w:rsid w:val="009C4E52"/>
    <w:rsid w:val="009C5105"/>
    <w:rsid w:val="009C567C"/>
    <w:rsid w:val="009C57F4"/>
    <w:rsid w:val="009C628F"/>
    <w:rsid w:val="009C65B0"/>
    <w:rsid w:val="009C698B"/>
    <w:rsid w:val="009C6E76"/>
    <w:rsid w:val="009C6EF7"/>
    <w:rsid w:val="009C76F4"/>
    <w:rsid w:val="009C7A6F"/>
    <w:rsid w:val="009C7F92"/>
    <w:rsid w:val="009D0579"/>
    <w:rsid w:val="009D07A9"/>
    <w:rsid w:val="009D0D88"/>
    <w:rsid w:val="009D254F"/>
    <w:rsid w:val="009D2825"/>
    <w:rsid w:val="009D3012"/>
    <w:rsid w:val="009D342D"/>
    <w:rsid w:val="009D38D0"/>
    <w:rsid w:val="009D3980"/>
    <w:rsid w:val="009D3B72"/>
    <w:rsid w:val="009D3E79"/>
    <w:rsid w:val="009D47A0"/>
    <w:rsid w:val="009D5094"/>
    <w:rsid w:val="009D5477"/>
    <w:rsid w:val="009D5E17"/>
    <w:rsid w:val="009D62E2"/>
    <w:rsid w:val="009D684E"/>
    <w:rsid w:val="009D6C47"/>
    <w:rsid w:val="009D719A"/>
    <w:rsid w:val="009E05C8"/>
    <w:rsid w:val="009E0B3C"/>
    <w:rsid w:val="009E0CD2"/>
    <w:rsid w:val="009E27D7"/>
    <w:rsid w:val="009E2C4A"/>
    <w:rsid w:val="009E3426"/>
    <w:rsid w:val="009E34E1"/>
    <w:rsid w:val="009E384C"/>
    <w:rsid w:val="009E3A93"/>
    <w:rsid w:val="009E3B07"/>
    <w:rsid w:val="009E3B54"/>
    <w:rsid w:val="009E3F9B"/>
    <w:rsid w:val="009E436D"/>
    <w:rsid w:val="009E4EFE"/>
    <w:rsid w:val="009E504D"/>
    <w:rsid w:val="009E6A3D"/>
    <w:rsid w:val="009E7A37"/>
    <w:rsid w:val="009E7DB2"/>
    <w:rsid w:val="009E7F9E"/>
    <w:rsid w:val="009F0032"/>
    <w:rsid w:val="009F00BB"/>
    <w:rsid w:val="009F112B"/>
    <w:rsid w:val="009F113A"/>
    <w:rsid w:val="009F1F48"/>
    <w:rsid w:val="009F2814"/>
    <w:rsid w:val="009F3245"/>
    <w:rsid w:val="009F328C"/>
    <w:rsid w:val="009F3557"/>
    <w:rsid w:val="009F3641"/>
    <w:rsid w:val="009F3CDE"/>
    <w:rsid w:val="009F49D5"/>
    <w:rsid w:val="009F4AEA"/>
    <w:rsid w:val="009F4B7D"/>
    <w:rsid w:val="009F5BA4"/>
    <w:rsid w:val="009F5EC5"/>
    <w:rsid w:val="009F6A24"/>
    <w:rsid w:val="009F70F1"/>
    <w:rsid w:val="009F7185"/>
    <w:rsid w:val="009F719A"/>
    <w:rsid w:val="009F7343"/>
    <w:rsid w:val="00A00011"/>
    <w:rsid w:val="00A003EA"/>
    <w:rsid w:val="00A00675"/>
    <w:rsid w:val="00A0115F"/>
    <w:rsid w:val="00A01C04"/>
    <w:rsid w:val="00A02AF0"/>
    <w:rsid w:val="00A02CC5"/>
    <w:rsid w:val="00A03148"/>
    <w:rsid w:val="00A03758"/>
    <w:rsid w:val="00A03B16"/>
    <w:rsid w:val="00A03B68"/>
    <w:rsid w:val="00A03CDD"/>
    <w:rsid w:val="00A04889"/>
    <w:rsid w:val="00A04930"/>
    <w:rsid w:val="00A04D5F"/>
    <w:rsid w:val="00A05559"/>
    <w:rsid w:val="00A058CA"/>
    <w:rsid w:val="00A06375"/>
    <w:rsid w:val="00A06A60"/>
    <w:rsid w:val="00A06DB5"/>
    <w:rsid w:val="00A07661"/>
    <w:rsid w:val="00A10851"/>
    <w:rsid w:val="00A112B7"/>
    <w:rsid w:val="00A113D6"/>
    <w:rsid w:val="00A1175D"/>
    <w:rsid w:val="00A118FA"/>
    <w:rsid w:val="00A11F07"/>
    <w:rsid w:val="00A121EF"/>
    <w:rsid w:val="00A1238C"/>
    <w:rsid w:val="00A1272D"/>
    <w:rsid w:val="00A12C1C"/>
    <w:rsid w:val="00A13643"/>
    <w:rsid w:val="00A139A6"/>
    <w:rsid w:val="00A13A8F"/>
    <w:rsid w:val="00A14377"/>
    <w:rsid w:val="00A143AC"/>
    <w:rsid w:val="00A14F52"/>
    <w:rsid w:val="00A14FB2"/>
    <w:rsid w:val="00A1524F"/>
    <w:rsid w:val="00A1654E"/>
    <w:rsid w:val="00A16E62"/>
    <w:rsid w:val="00A172F0"/>
    <w:rsid w:val="00A175B8"/>
    <w:rsid w:val="00A1785C"/>
    <w:rsid w:val="00A17D05"/>
    <w:rsid w:val="00A17D80"/>
    <w:rsid w:val="00A20622"/>
    <w:rsid w:val="00A20C93"/>
    <w:rsid w:val="00A20E1D"/>
    <w:rsid w:val="00A20EC5"/>
    <w:rsid w:val="00A215E2"/>
    <w:rsid w:val="00A21768"/>
    <w:rsid w:val="00A217BB"/>
    <w:rsid w:val="00A2243E"/>
    <w:rsid w:val="00A224A5"/>
    <w:rsid w:val="00A22709"/>
    <w:rsid w:val="00A22EF8"/>
    <w:rsid w:val="00A23200"/>
    <w:rsid w:val="00A23F71"/>
    <w:rsid w:val="00A24137"/>
    <w:rsid w:val="00A24994"/>
    <w:rsid w:val="00A24D83"/>
    <w:rsid w:val="00A24F6D"/>
    <w:rsid w:val="00A25B04"/>
    <w:rsid w:val="00A26248"/>
    <w:rsid w:val="00A27EF3"/>
    <w:rsid w:val="00A306F1"/>
    <w:rsid w:val="00A30735"/>
    <w:rsid w:val="00A321CF"/>
    <w:rsid w:val="00A341C3"/>
    <w:rsid w:val="00A34559"/>
    <w:rsid w:val="00A36165"/>
    <w:rsid w:val="00A3634B"/>
    <w:rsid w:val="00A36B3E"/>
    <w:rsid w:val="00A36CEB"/>
    <w:rsid w:val="00A37F03"/>
    <w:rsid w:val="00A400D9"/>
    <w:rsid w:val="00A403E5"/>
    <w:rsid w:val="00A40809"/>
    <w:rsid w:val="00A41106"/>
    <w:rsid w:val="00A41499"/>
    <w:rsid w:val="00A41564"/>
    <w:rsid w:val="00A4181B"/>
    <w:rsid w:val="00A42307"/>
    <w:rsid w:val="00A42547"/>
    <w:rsid w:val="00A42953"/>
    <w:rsid w:val="00A42A17"/>
    <w:rsid w:val="00A42AA8"/>
    <w:rsid w:val="00A42C9F"/>
    <w:rsid w:val="00A42CB0"/>
    <w:rsid w:val="00A4302E"/>
    <w:rsid w:val="00A43D86"/>
    <w:rsid w:val="00A44250"/>
    <w:rsid w:val="00A44979"/>
    <w:rsid w:val="00A45122"/>
    <w:rsid w:val="00A46B93"/>
    <w:rsid w:val="00A47069"/>
    <w:rsid w:val="00A47AC7"/>
    <w:rsid w:val="00A50B17"/>
    <w:rsid w:val="00A5114C"/>
    <w:rsid w:val="00A5198A"/>
    <w:rsid w:val="00A51A2A"/>
    <w:rsid w:val="00A52310"/>
    <w:rsid w:val="00A526CA"/>
    <w:rsid w:val="00A53342"/>
    <w:rsid w:val="00A53344"/>
    <w:rsid w:val="00A5354D"/>
    <w:rsid w:val="00A53A16"/>
    <w:rsid w:val="00A53B12"/>
    <w:rsid w:val="00A53F7B"/>
    <w:rsid w:val="00A54694"/>
    <w:rsid w:val="00A54988"/>
    <w:rsid w:val="00A55799"/>
    <w:rsid w:val="00A563E4"/>
    <w:rsid w:val="00A5649B"/>
    <w:rsid w:val="00A56854"/>
    <w:rsid w:val="00A578E8"/>
    <w:rsid w:val="00A57D75"/>
    <w:rsid w:val="00A57FB7"/>
    <w:rsid w:val="00A600E8"/>
    <w:rsid w:val="00A61686"/>
    <w:rsid w:val="00A62AFC"/>
    <w:rsid w:val="00A63A54"/>
    <w:rsid w:val="00A6494D"/>
    <w:rsid w:val="00A64E80"/>
    <w:rsid w:val="00A6530D"/>
    <w:rsid w:val="00A659AD"/>
    <w:rsid w:val="00A65C0F"/>
    <w:rsid w:val="00A673A1"/>
    <w:rsid w:val="00A6769E"/>
    <w:rsid w:val="00A67B9E"/>
    <w:rsid w:val="00A71614"/>
    <w:rsid w:val="00A71662"/>
    <w:rsid w:val="00A72692"/>
    <w:rsid w:val="00A72703"/>
    <w:rsid w:val="00A72C51"/>
    <w:rsid w:val="00A72C62"/>
    <w:rsid w:val="00A72E33"/>
    <w:rsid w:val="00A7495D"/>
    <w:rsid w:val="00A7610B"/>
    <w:rsid w:val="00A76585"/>
    <w:rsid w:val="00A76CF6"/>
    <w:rsid w:val="00A779D5"/>
    <w:rsid w:val="00A77B98"/>
    <w:rsid w:val="00A806DE"/>
    <w:rsid w:val="00A8093C"/>
    <w:rsid w:val="00A80DD8"/>
    <w:rsid w:val="00A80F12"/>
    <w:rsid w:val="00A80FA8"/>
    <w:rsid w:val="00A81AEE"/>
    <w:rsid w:val="00A81F77"/>
    <w:rsid w:val="00A8382F"/>
    <w:rsid w:val="00A8399C"/>
    <w:rsid w:val="00A8405E"/>
    <w:rsid w:val="00A849E7"/>
    <w:rsid w:val="00A85875"/>
    <w:rsid w:val="00A8589E"/>
    <w:rsid w:val="00A85CC6"/>
    <w:rsid w:val="00A85D14"/>
    <w:rsid w:val="00A85FAF"/>
    <w:rsid w:val="00A861E3"/>
    <w:rsid w:val="00A901E8"/>
    <w:rsid w:val="00A904D3"/>
    <w:rsid w:val="00A910F1"/>
    <w:rsid w:val="00A919E5"/>
    <w:rsid w:val="00A91E86"/>
    <w:rsid w:val="00A922B8"/>
    <w:rsid w:val="00A92D2F"/>
    <w:rsid w:val="00A946C8"/>
    <w:rsid w:val="00A947AA"/>
    <w:rsid w:val="00A96065"/>
    <w:rsid w:val="00A97326"/>
    <w:rsid w:val="00A97AF5"/>
    <w:rsid w:val="00AA03E4"/>
    <w:rsid w:val="00AA04C2"/>
    <w:rsid w:val="00AA0594"/>
    <w:rsid w:val="00AA0D25"/>
    <w:rsid w:val="00AA0FDE"/>
    <w:rsid w:val="00AA1440"/>
    <w:rsid w:val="00AA1D1F"/>
    <w:rsid w:val="00AA1DC8"/>
    <w:rsid w:val="00AA24C2"/>
    <w:rsid w:val="00AA27BF"/>
    <w:rsid w:val="00AA2995"/>
    <w:rsid w:val="00AA2DB5"/>
    <w:rsid w:val="00AA2E98"/>
    <w:rsid w:val="00AA305F"/>
    <w:rsid w:val="00AA3897"/>
    <w:rsid w:val="00AA3CBA"/>
    <w:rsid w:val="00AA4233"/>
    <w:rsid w:val="00AA455A"/>
    <w:rsid w:val="00AA5242"/>
    <w:rsid w:val="00AA5819"/>
    <w:rsid w:val="00AA6178"/>
    <w:rsid w:val="00AA6ABC"/>
    <w:rsid w:val="00AA7329"/>
    <w:rsid w:val="00AA77E5"/>
    <w:rsid w:val="00AB0C0D"/>
    <w:rsid w:val="00AB1209"/>
    <w:rsid w:val="00AB1C11"/>
    <w:rsid w:val="00AB27EB"/>
    <w:rsid w:val="00AB41D2"/>
    <w:rsid w:val="00AB4765"/>
    <w:rsid w:val="00AB54A4"/>
    <w:rsid w:val="00AB578A"/>
    <w:rsid w:val="00AB60B4"/>
    <w:rsid w:val="00AB6D28"/>
    <w:rsid w:val="00AB789E"/>
    <w:rsid w:val="00AC07BD"/>
    <w:rsid w:val="00AC138B"/>
    <w:rsid w:val="00AC17B9"/>
    <w:rsid w:val="00AC18DC"/>
    <w:rsid w:val="00AC3625"/>
    <w:rsid w:val="00AC40D4"/>
    <w:rsid w:val="00AC43BC"/>
    <w:rsid w:val="00AC56B6"/>
    <w:rsid w:val="00AC5914"/>
    <w:rsid w:val="00AC6AEE"/>
    <w:rsid w:val="00AC6FE4"/>
    <w:rsid w:val="00AC709D"/>
    <w:rsid w:val="00AC77A4"/>
    <w:rsid w:val="00AD01AD"/>
    <w:rsid w:val="00AD0AF9"/>
    <w:rsid w:val="00AD110F"/>
    <w:rsid w:val="00AD178E"/>
    <w:rsid w:val="00AD1D02"/>
    <w:rsid w:val="00AD27A1"/>
    <w:rsid w:val="00AD2E04"/>
    <w:rsid w:val="00AD34B4"/>
    <w:rsid w:val="00AD38C4"/>
    <w:rsid w:val="00AD38E2"/>
    <w:rsid w:val="00AD3C25"/>
    <w:rsid w:val="00AD46DD"/>
    <w:rsid w:val="00AD475C"/>
    <w:rsid w:val="00AD4922"/>
    <w:rsid w:val="00AD4964"/>
    <w:rsid w:val="00AD4A7C"/>
    <w:rsid w:val="00AD4B98"/>
    <w:rsid w:val="00AD5291"/>
    <w:rsid w:val="00AD584C"/>
    <w:rsid w:val="00AD597B"/>
    <w:rsid w:val="00AD5E8F"/>
    <w:rsid w:val="00AD66D1"/>
    <w:rsid w:val="00AD69DA"/>
    <w:rsid w:val="00AD69F6"/>
    <w:rsid w:val="00AD77B7"/>
    <w:rsid w:val="00AE0BFB"/>
    <w:rsid w:val="00AE0E63"/>
    <w:rsid w:val="00AE0F77"/>
    <w:rsid w:val="00AE124B"/>
    <w:rsid w:val="00AE1392"/>
    <w:rsid w:val="00AE158E"/>
    <w:rsid w:val="00AE2E32"/>
    <w:rsid w:val="00AE491B"/>
    <w:rsid w:val="00AE4C10"/>
    <w:rsid w:val="00AE563B"/>
    <w:rsid w:val="00AE5F4D"/>
    <w:rsid w:val="00AE6605"/>
    <w:rsid w:val="00AE66AD"/>
    <w:rsid w:val="00AF018F"/>
    <w:rsid w:val="00AF0211"/>
    <w:rsid w:val="00AF0244"/>
    <w:rsid w:val="00AF06F2"/>
    <w:rsid w:val="00AF0976"/>
    <w:rsid w:val="00AF09F9"/>
    <w:rsid w:val="00AF0DDF"/>
    <w:rsid w:val="00AF1992"/>
    <w:rsid w:val="00AF1A1F"/>
    <w:rsid w:val="00AF1AD0"/>
    <w:rsid w:val="00AF21CA"/>
    <w:rsid w:val="00AF227F"/>
    <w:rsid w:val="00AF34BA"/>
    <w:rsid w:val="00AF3DCE"/>
    <w:rsid w:val="00AF4A39"/>
    <w:rsid w:val="00AF4B61"/>
    <w:rsid w:val="00AF57B1"/>
    <w:rsid w:val="00AF5C7D"/>
    <w:rsid w:val="00AF61C8"/>
    <w:rsid w:val="00AF61CA"/>
    <w:rsid w:val="00AF7007"/>
    <w:rsid w:val="00AF757F"/>
    <w:rsid w:val="00AF7829"/>
    <w:rsid w:val="00AF78D0"/>
    <w:rsid w:val="00B00008"/>
    <w:rsid w:val="00B00E19"/>
    <w:rsid w:val="00B0110E"/>
    <w:rsid w:val="00B01FDF"/>
    <w:rsid w:val="00B021F3"/>
    <w:rsid w:val="00B025AD"/>
    <w:rsid w:val="00B034EE"/>
    <w:rsid w:val="00B0354D"/>
    <w:rsid w:val="00B03B10"/>
    <w:rsid w:val="00B04391"/>
    <w:rsid w:val="00B049E4"/>
    <w:rsid w:val="00B0548C"/>
    <w:rsid w:val="00B05D5A"/>
    <w:rsid w:val="00B05F7B"/>
    <w:rsid w:val="00B061BB"/>
    <w:rsid w:val="00B06328"/>
    <w:rsid w:val="00B06A4B"/>
    <w:rsid w:val="00B0726B"/>
    <w:rsid w:val="00B10132"/>
    <w:rsid w:val="00B114CC"/>
    <w:rsid w:val="00B120A8"/>
    <w:rsid w:val="00B122F8"/>
    <w:rsid w:val="00B135C8"/>
    <w:rsid w:val="00B13A16"/>
    <w:rsid w:val="00B13EF7"/>
    <w:rsid w:val="00B1461F"/>
    <w:rsid w:val="00B14D8A"/>
    <w:rsid w:val="00B1576D"/>
    <w:rsid w:val="00B16658"/>
    <w:rsid w:val="00B16AE6"/>
    <w:rsid w:val="00B16B9F"/>
    <w:rsid w:val="00B17991"/>
    <w:rsid w:val="00B17D90"/>
    <w:rsid w:val="00B207AD"/>
    <w:rsid w:val="00B2097D"/>
    <w:rsid w:val="00B20EEB"/>
    <w:rsid w:val="00B2128F"/>
    <w:rsid w:val="00B21735"/>
    <w:rsid w:val="00B21767"/>
    <w:rsid w:val="00B2185C"/>
    <w:rsid w:val="00B21C61"/>
    <w:rsid w:val="00B21EE7"/>
    <w:rsid w:val="00B23CD5"/>
    <w:rsid w:val="00B23CE6"/>
    <w:rsid w:val="00B23D80"/>
    <w:rsid w:val="00B23F9B"/>
    <w:rsid w:val="00B24186"/>
    <w:rsid w:val="00B24195"/>
    <w:rsid w:val="00B243E2"/>
    <w:rsid w:val="00B24409"/>
    <w:rsid w:val="00B24951"/>
    <w:rsid w:val="00B24C30"/>
    <w:rsid w:val="00B24C5C"/>
    <w:rsid w:val="00B24FFB"/>
    <w:rsid w:val="00B2503E"/>
    <w:rsid w:val="00B25AA9"/>
    <w:rsid w:val="00B25EBD"/>
    <w:rsid w:val="00B2653F"/>
    <w:rsid w:val="00B26AC7"/>
    <w:rsid w:val="00B2742C"/>
    <w:rsid w:val="00B274B4"/>
    <w:rsid w:val="00B279E7"/>
    <w:rsid w:val="00B27BC4"/>
    <w:rsid w:val="00B27C35"/>
    <w:rsid w:val="00B302F1"/>
    <w:rsid w:val="00B30DB4"/>
    <w:rsid w:val="00B31387"/>
    <w:rsid w:val="00B31FA5"/>
    <w:rsid w:val="00B32ED3"/>
    <w:rsid w:val="00B3338B"/>
    <w:rsid w:val="00B33DEB"/>
    <w:rsid w:val="00B34131"/>
    <w:rsid w:val="00B34BAA"/>
    <w:rsid w:val="00B34F0F"/>
    <w:rsid w:val="00B35613"/>
    <w:rsid w:val="00B3589A"/>
    <w:rsid w:val="00B358C4"/>
    <w:rsid w:val="00B35A18"/>
    <w:rsid w:val="00B36766"/>
    <w:rsid w:val="00B36F12"/>
    <w:rsid w:val="00B3740D"/>
    <w:rsid w:val="00B3741B"/>
    <w:rsid w:val="00B40C08"/>
    <w:rsid w:val="00B41DEE"/>
    <w:rsid w:val="00B41E80"/>
    <w:rsid w:val="00B42816"/>
    <w:rsid w:val="00B42BC3"/>
    <w:rsid w:val="00B4465C"/>
    <w:rsid w:val="00B453EA"/>
    <w:rsid w:val="00B45B09"/>
    <w:rsid w:val="00B46B6B"/>
    <w:rsid w:val="00B47DF0"/>
    <w:rsid w:val="00B51901"/>
    <w:rsid w:val="00B51B35"/>
    <w:rsid w:val="00B51DA0"/>
    <w:rsid w:val="00B529F3"/>
    <w:rsid w:val="00B52A80"/>
    <w:rsid w:val="00B52DDF"/>
    <w:rsid w:val="00B53009"/>
    <w:rsid w:val="00B530BC"/>
    <w:rsid w:val="00B54413"/>
    <w:rsid w:val="00B54A64"/>
    <w:rsid w:val="00B54DCF"/>
    <w:rsid w:val="00B551BF"/>
    <w:rsid w:val="00B554FA"/>
    <w:rsid w:val="00B563D3"/>
    <w:rsid w:val="00B56B79"/>
    <w:rsid w:val="00B575FF"/>
    <w:rsid w:val="00B57F42"/>
    <w:rsid w:val="00B6050F"/>
    <w:rsid w:val="00B62544"/>
    <w:rsid w:val="00B64466"/>
    <w:rsid w:val="00B646E3"/>
    <w:rsid w:val="00B65483"/>
    <w:rsid w:val="00B67DA9"/>
    <w:rsid w:val="00B70C8E"/>
    <w:rsid w:val="00B71ED1"/>
    <w:rsid w:val="00B72691"/>
    <w:rsid w:val="00B72B04"/>
    <w:rsid w:val="00B747A6"/>
    <w:rsid w:val="00B75350"/>
    <w:rsid w:val="00B7577F"/>
    <w:rsid w:val="00B75ED6"/>
    <w:rsid w:val="00B75EE3"/>
    <w:rsid w:val="00B76559"/>
    <w:rsid w:val="00B76879"/>
    <w:rsid w:val="00B76EB5"/>
    <w:rsid w:val="00B77448"/>
    <w:rsid w:val="00B775E8"/>
    <w:rsid w:val="00B77748"/>
    <w:rsid w:val="00B77B62"/>
    <w:rsid w:val="00B77D5E"/>
    <w:rsid w:val="00B80A15"/>
    <w:rsid w:val="00B80E53"/>
    <w:rsid w:val="00B80ED9"/>
    <w:rsid w:val="00B8162D"/>
    <w:rsid w:val="00B82C0C"/>
    <w:rsid w:val="00B82DD8"/>
    <w:rsid w:val="00B84F26"/>
    <w:rsid w:val="00B85329"/>
    <w:rsid w:val="00B86D51"/>
    <w:rsid w:val="00B86F55"/>
    <w:rsid w:val="00B86F66"/>
    <w:rsid w:val="00B900AB"/>
    <w:rsid w:val="00B904A8"/>
    <w:rsid w:val="00B90648"/>
    <w:rsid w:val="00B92596"/>
    <w:rsid w:val="00B92CFA"/>
    <w:rsid w:val="00B93C1B"/>
    <w:rsid w:val="00B94C82"/>
    <w:rsid w:val="00B94E97"/>
    <w:rsid w:val="00B9559F"/>
    <w:rsid w:val="00B963F7"/>
    <w:rsid w:val="00B96683"/>
    <w:rsid w:val="00B9670D"/>
    <w:rsid w:val="00B96B03"/>
    <w:rsid w:val="00B96D65"/>
    <w:rsid w:val="00B97723"/>
    <w:rsid w:val="00B97D08"/>
    <w:rsid w:val="00B97F33"/>
    <w:rsid w:val="00BA0001"/>
    <w:rsid w:val="00BA00FF"/>
    <w:rsid w:val="00BA01EE"/>
    <w:rsid w:val="00BA0AEF"/>
    <w:rsid w:val="00BA0E17"/>
    <w:rsid w:val="00BA1AEB"/>
    <w:rsid w:val="00BA205C"/>
    <w:rsid w:val="00BA2265"/>
    <w:rsid w:val="00BA3C75"/>
    <w:rsid w:val="00BA48C0"/>
    <w:rsid w:val="00BA58CF"/>
    <w:rsid w:val="00BA5C13"/>
    <w:rsid w:val="00BA5D40"/>
    <w:rsid w:val="00BA5D86"/>
    <w:rsid w:val="00BA5ECA"/>
    <w:rsid w:val="00BA64A3"/>
    <w:rsid w:val="00BA7A45"/>
    <w:rsid w:val="00BB0549"/>
    <w:rsid w:val="00BB0760"/>
    <w:rsid w:val="00BB0BF1"/>
    <w:rsid w:val="00BB24A5"/>
    <w:rsid w:val="00BB2609"/>
    <w:rsid w:val="00BB28F6"/>
    <w:rsid w:val="00BB45B5"/>
    <w:rsid w:val="00BB48CB"/>
    <w:rsid w:val="00BB4FFA"/>
    <w:rsid w:val="00BB5CE0"/>
    <w:rsid w:val="00BB5FEB"/>
    <w:rsid w:val="00BB6506"/>
    <w:rsid w:val="00BB6A28"/>
    <w:rsid w:val="00BB6E38"/>
    <w:rsid w:val="00BB6FFA"/>
    <w:rsid w:val="00BB77E7"/>
    <w:rsid w:val="00BC0C0F"/>
    <w:rsid w:val="00BC1043"/>
    <w:rsid w:val="00BC1BBC"/>
    <w:rsid w:val="00BC1D71"/>
    <w:rsid w:val="00BC1FAD"/>
    <w:rsid w:val="00BC25F6"/>
    <w:rsid w:val="00BC26FA"/>
    <w:rsid w:val="00BC3D13"/>
    <w:rsid w:val="00BC4F42"/>
    <w:rsid w:val="00BC54AB"/>
    <w:rsid w:val="00BC5A9C"/>
    <w:rsid w:val="00BC60F4"/>
    <w:rsid w:val="00BC6102"/>
    <w:rsid w:val="00BC63E4"/>
    <w:rsid w:val="00BC65DC"/>
    <w:rsid w:val="00BC6CDE"/>
    <w:rsid w:val="00BD0895"/>
    <w:rsid w:val="00BD0DB9"/>
    <w:rsid w:val="00BD0FA1"/>
    <w:rsid w:val="00BD1162"/>
    <w:rsid w:val="00BD1191"/>
    <w:rsid w:val="00BD1AE9"/>
    <w:rsid w:val="00BD2361"/>
    <w:rsid w:val="00BD2540"/>
    <w:rsid w:val="00BD25E8"/>
    <w:rsid w:val="00BD37F9"/>
    <w:rsid w:val="00BD3D6C"/>
    <w:rsid w:val="00BD48A5"/>
    <w:rsid w:val="00BD4C9F"/>
    <w:rsid w:val="00BD5C90"/>
    <w:rsid w:val="00BD6CD7"/>
    <w:rsid w:val="00BD7363"/>
    <w:rsid w:val="00BD77BE"/>
    <w:rsid w:val="00BD7D66"/>
    <w:rsid w:val="00BD7EBB"/>
    <w:rsid w:val="00BE0237"/>
    <w:rsid w:val="00BE05B4"/>
    <w:rsid w:val="00BE163A"/>
    <w:rsid w:val="00BE16D1"/>
    <w:rsid w:val="00BE1A2E"/>
    <w:rsid w:val="00BE2837"/>
    <w:rsid w:val="00BE31A9"/>
    <w:rsid w:val="00BE3BE1"/>
    <w:rsid w:val="00BE45C7"/>
    <w:rsid w:val="00BE46C0"/>
    <w:rsid w:val="00BE494B"/>
    <w:rsid w:val="00BE4CDF"/>
    <w:rsid w:val="00BE5CDC"/>
    <w:rsid w:val="00BE69BF"/>
    <w:rsid w:val="00BE6E3B"/>
    <w:rsid w:val="00BE6F58"/>
    <w:rsid w:val="00BE784E"/>
    <w:rsid w:val="00BE7E2B"/>
    <w:rsid w:val="00BE7F4F"/>
    <w:rsid w:val="00BF088A"/>
    <w:rsid w:val="00BF1877"/>
    <w:rsid w:val="00BF20D4"/>
    <w:rsid w:val="00BF2499"/>
    <w:rsid w:val="00BF35B9"/>
    <w:rsid w:val="00BF3C0B"/>
    <w:rsid w:val="00BF3F07"/>
    <w:rsid w:val="00BF5F48"/>
    <w:rsid w:val="00BF5F83"/>
    <w:rsid w:val="00BF6383"/>
    <w:rsid w:val="00BF78C2"/>
    <w:rsid w:val="00BF7AF9"/>
    <w:rsid w:val="00C0026D"/>
    <w:rsid w:val="00C01F15"/>
    <w:rsid w:val="00C02100"/>
    <w:rsid w:val="00C02556"/>
    <w:rsid w:val="00C02825"/>
    <w:rsid w:val="00C0289D"/>
    <w:rsid w:val="00C02F69"/>
    <w:rsid w:val="00C04D63"/>
    <w:rsid w:val="00C06239"/>
    <w:rsid w:val="00C06254"/>
    <w:rsid w:val="00C063B4"/>
    <w:rsid w:val="00C06805"/>
    <w:rsid w:val="00C0727A"/>
    <w:rsid w:val="00C10CB0"/>
    <w:rsid w:val="00C10E60"/>
    <w:rsid w:val="00C1131C"/>
    <w:rsid w:val="00C11BD5"/>
    <w:rsid w:val="00C1229D"/>
    <w:rsid w:val="00C1283A"/>
    <w:rsid w:val="00C143B8"/>
    <w:rsid w:val="00C148CD"/>
    <w:rsid w:val="00C14999"/>
    <w:rsid w:val="00C14D0D"/>
    <w:rsid w:val="00C15E38"/>
    <w:rsid w:val="00C163D6"/>
    <w:rsid w:val="00C1674B"/>
    <w:rsid w:val="00C16DD4"/>
    <w:rsid w:val="00C177C9"/>
    <w:rsid w:val="00C17C22"/>
    <w:rsid w:val="00C2070D"/>
    <w:rsid w:val="00C20A90"/>
    <w:rsid w:val="00C21534"/>
    <w:rsid w:val="00C218CA"/>
    <w:rsid w:val="00C2222B"/>
    <w:rsid w:val="00C22D60"/>
    <w:rsid w:val="00C23398"/>
    <w:rsid w:val="00C23ED5"/>
    <w:rsid w:val="00C24F91"/>
    <w:rsid w:val="00C25F85"/>
    <w:rsid w:val="00C27454"/>
    <w:rsid w:val="00C27A82"/>
    <w:rsid w:val="00C27E65"/>
    <w:rsid w:val="00C306A2"/>
    <w:rsid w:val="00C30DC4"/>
    <w:rsid w:val="00C31323"/>
    <w:rsid w:val="00C315A3"/>
    <w:rsid w:val="00C315B1"/>
    <w:rsid w:val="00C31D27"/>
    <w:rsid w:val="00C327C8"/>
    <w:rsid w:val="00C327D7"/>
    <w:rsid w:val="00C33550"/>
    <w:rsid w:val="00C34871"/>
    <w:rsid w:val="00C34D65"/>
    <w:rsid w:val="00C359CF"/>
    <w:rsid w:val="00C35C1C"/>
    <w:rsid w:val="00C35C53"/>
    <w:rsid w:val="00C36138"/>
    <w:rsid w:val="00C3630B"/>
    <w:rsid w:val="00C36558"/>
    <w:rsid w:val="00C36B04"/>
    <w:rsid w:val="00C400C2"/>
    <w:rsid w:val="00C40755"/>
    <w:rsid w:val="00C40D91"/>
    <w:rsid w:val="00C41BCD"/>
    <w:rsid w:val="00C41CF1"/>
    <w:rsid w:val="00C4229B"/>
    <w:rsid w:val="00C4248B"/>
    <w:rsid w:val="00C42CBC"/>
    <w:rsid w:val="00C42CFD"/>
    <w:rsid w:val="00C42F57"/>
    <w:rsid w:val="00C4345F"/>
    <w:rsid w:val="00C4419F"/>
    <w:rsid w:val="00C442F1"/>
    <w:rsid w:val="00C4462C"/>
    <w:rsid w:val="00C44671"/>
    <w:rsid w:val="00C44E68"/>
    <w:rsid w:val="00C450C2"/>
    <w:rsid w:val="00C451CC"/>
    <w:rsid w:val="00C461DB"/>
    <w:rsid w:val="00C46512"/>
    <w:rsid w:val="00C46808"/>
    <w:rsid w:val="00C4709E"/>
    <w:rsid w:val="00C474C2"/>
    <w:rsid w:val="00C47951"/>
    <w:rsid w:val="00C47DFB"/>
    <w:rsid w:val="00C47EE1"/>
    <w:rsid w:val="00C50209"/>
    <w:rsid w:val="00C504EB"/>
    <w:rsid w:val="00C50A95"/>
    <w:rsid w:val="00C50E2A"/>
    <w:rsid w:val="00C516C7"/>
    <w:rsid w:val="00C51A9A"/>
    <w:rsid w:val="00C51B03"/>
    <w:rsid w:val="00C521B8"/>
    <w:rsid w:val="00C521B9"/>
    <w:rsid w:val="00C53050"/>
    <w:rsid w:val="00C53A12"/>
    <w:rsid w:val="00C53A66"/>
    <w:rsid w:val="00C53EAB"/>
    <w:rsid w:val="00C5475B"/>
    <w:rsid w:val="00C54F02"/>
    <w:rsid w:val="00C55EB4"/>
    <w:rsid w:val="00C561DA"/>
    <w:rsid w:val="00C566FB"/>
    <w:rsid w:val="00C57497"/>
    <w:rsid w:val="00C60766"/>
    <w:rsid w:val="00C60DC5"/>
    <w:rsid w:val="00C61263"/>
    <w:rsid w:val="00C61889"/>
    <w:rsid w:val="00C61F49"/>
    <w:rsid w:val="00C625E3"/>
    <w:rsid w:val="00C62E79"/>
    <w:rsid w:val="00C63906"/>
    <w:rsid w:val="00C639F6"/>
    <w:rsid w:val="00C63AAB"/>
    <w:rsid w:val="00C6421F"/>
    <w:rsid w:val="00C64715"/>
    <w:rsid w:val="00C64C71"/>
    <w:rsid w:val="00C64D8C"/>
    <w:rsid w:val="00C65371"/>
    <w:rsid w:val="00C65AA6"/>
    <w:rsid w:val="00C662C2"/>
    <w:rsid w:val="00C66705"/>
    <w:rsid w:val="00C66957"/>
    <w:rsid w:val="00C66E49"/>
    <w:rsid w:val="00C6720F"/>
    <w:rsid w:val="00C679DB"/>
    <w:rsid w:val="00C702CF"/>
    <w:rsid w:val="00C704AC"/>
    <w:rsid w:val="00C70BFA"/>
    <w:rsid w:val="00C71681"/>
    <w:rsid w:val="00C71783"/>
    <w:rsid w:val="00C71915"/>
    <w:rsid w:val="00C71A58"/>
    <w:rsid w:val="00C724FA"/>
    <w:rsid w:val="00C728D7"/>
    <w:rsid w:val="00C73133"/>
    <w:rsid w:val="00C73B24"/>
    <w:rsid w:val="00C743A5"/>
    <w:rsid w:val="00C747ED"/>
    <w:rsid w:val="00C759E4"/>
    <w:rsid w:val="00C75DE1"/>
    <w:rsid w:val="00C76608"/>
    <w:rsid w:val="00C7698D"/>
    <w:rsid w:val="00C76A31"/>
    <w:rsid w:val="00C77275"/>
    <w:rsid w:val="00C77403"/>
    <w:rsid w:val="00C77736"/>
    <w:rsid w:val="00C77A16"/>
    <w:rsid w:val="00C80036"/>
    <w:rsid w:val="00C8046D"/>
    <w:rsid w:val="00C8077C"/>
    <w:rsid w:val="00C8096F"/>
    <w:rsid w:val="00C80F0E"/>
    <w:rsid w:val="00C823ED"/>
    <w:rsid w:val="00C82516"/>
    <w:rsid w:val="00C82679"/>
    <w:rsid w:val="00C826D8"/>
    <w:rsid w:val="00C834F0"/>
    <w:rsid w:val="00C8420D"/>
    <w:rsid w:val="00C847ED"/>
    <w:rsid w:val="00C848E3"/>
    <w:rsid w:val="00C84B6A"/>
    <w:rsid w:val="00C84E3B"/>
    <w:rsid w:val="00C84EEC"/>
    <w:rsid w:val="00C85F8C"/>
    <w:rsid w:val="00C864EB"/>
    <w:rsid w:val="00C86C93"/>
    <w:rsid w:val="00C903CF"/>
    <w:rsid w:val="00C91C3A"/>
    <w:rsid w:val="00C923A0"/>
    <w:rsid w:val="00C941B0"/>
    <w:rsid w:val="00C942CA"/>
    <w:rsid w:val="00C95A3A"/>
    <w:rsid w:val="00C968D6"/>
    <w:rsid w:val="00C96D03"/>
    <w:rsid w:val="00C970B0"/>
    <w:rsid w:val="00C972B2"/>
    <w:rsid w:val="00C97BF7"/>
    <w:rsid w:val="00C97FFA"/>
    <w:rsid w:val="00CA05AB"/>
    <w:rsid w:val="00CA0B14"/>
    <w:rsid w:val="00CA2B1D"/>
    <w:rsid w:val="00CA2C47"/>
    <w:rsid w:val="00CA2E8A"/>
    <w:rsid w:val="00CA3217"/>
    <w:rsid w:val="00CA32A4"/>
    <w:rsid w:val="00CA342B"/>
    <w:rsid w:val="00CA4684"/>
    <w:rsid w:val="00CA4D90"/>
    <w:rsid w:val="00CA52A5"/>
    <w:rsid w:val="00CA545B"/>
    <w:rsid w:val="00CA5561"/>
    <w:rsid w:val="00CA5632"/>
    <w:rsid w:val="00CA5F64"/>
    <w:rsid w:val="00CA647B"/>
    <w:rsid w:val="00CA6E41"/>
    <w:rsid w:val="00CA709A"/>
    <w:rsid w:val="00CA7466"/>
    <w:rsid w:val="00CA788C"/>
    <w:rsid w:val="00CA7E15"/>
    <w:rsid w:val="00CB03D2"/>
    <w:rsid w:val="00CB09FF"/>
    <w:rsid w:val="00CB0A89"/>
    <w:rsid w:val="00CB1289"/>
    <w:rsid w:val="00CB1449"/>
    <w:rsid w:val="00CB15C6"/>
    <w:rsid w:val="00CB242C"/>
    <w:rsid w:val="00CB2705"/>
    <w:rsid w:val="00CB27BC"/>
    <w:rsid w:val="00CB322C"/>
    <w:rsid w:val="00CB3767"/>
    <w:rsid w:val="00CB60B4"/>
    <w:rsid w:val="00CB6926"/>
    <w:rsid w:val="00CB6F3E"/>
    <w:rsid w:val="00CB7350"/>
    <w:rsid w:val="00CB7B1E"/>
    <w:rsid w:val="00CC0183"/>
    <w:rsid w:val="00CC030F"/>
    <w:rsid w:val="00CC0B23"/>
    <w:rsid w:val="00CC106D"/>
    <w:rsid w:val="00CC1D37"/>
    <w:rsid w:val="00CC2270"/>
    <w:rsid w:val="00CC2F86"/>
    <w:rsid w:val="00CC3830"/>
    <w:rsid w:val="00CC3BE0"/>
    <w:rsid w:val="00CC4CC8"/>
    <w:rsid w:val="00CC5223"/>
    <w:rsid w:val="00CC5263"/>
    <w:rsid w:val="00CC5629"/>
    <w:rsid w:val="00CC563E"/>
    <w:rsid w:val="00CC566A"/>
    <w:rsid w:val="00CC5CEE"/>
    <w:rsid w:val="00CC5E67"/>
    <w:rsid w:val="00CC5F21"/>
    <w:rsid w:val="00CD008A"/>
    <w:rsid w:val="00CD0149"/>
    <w:rsid w:val="00CD031A"/>
    <w:rsid w:val="00CD0FBB"/>
    <w:rsid w:val="00CD1203"/>
    <w:rsid w:val="00CD1316"/>
    <w:rsid w:val="00CD1320"/>
    <w:rsid w:val="00CD14F0"/>
    <w:rsid w:val="00CD1BCD"/>
    <w:rsid w:val="00CD2348"/>
    <w:rsid w:val="00CD27DD"/>
    <w:rsid w:val="00CD29C4"/>
    <w:rsid w:val="00CD39F8"/>
    <w:rsid w:val="00CD3F00"/>
    <w:rsid w:val="00CD3F0B"/>
    <w:rsid w:val="00CD49E9"/>
    <w:rsid w:val="00CD4B87"/>
    <w:rsid w:val="00CD57DA"/>
    <w:rsid w:val="00CD5991"/>
    <w:rsid w:val="00CD5B23"/>
    <w:rsid w:val="00CD6235"/>
    <w:rsid w:val="00CD654C"/>
    <w:rsid w:val="00CD6B87"/>
    <w:rsid w:val="00CD73A2"/>
    <w:rsid w:val="00CD79B6"/>
    <w:rsid w:val="00CE0553"/>
    <w:rsid w:val="00CE1326"/>
    <w:rsid w:val="00CE1D0B"/>
    <w:rsid w:val="00CE1F27"/>
    <w:rsid w:val="00CE269D"/>
    <w:rsid w:val="00CE269E"/>
    <w:rsid w:val="00CE27D8"/>
    <w:rsid w:val="00CE30D4"/>
    <w:rsid w:val="00CE40AB"/>
    <w:rsid w:val="00CE4155"/>
    <w:rsid w:val="00CE477A"/>
    <w:rsid w:val="00CE4C6D"/>
    <w:rsid w:val="00CE4C80"/>
    <w:rsid w:val="00CE5499"/>
    <w:rsid w:val="00CE610E"/>
    <w:rsid w:val="00CE642B"/>
    <w:rsid w:val="00CE7289"/>
    <w:rsid w:val="00CE7DDC"/>
    <w:rsid w:val="00CF0F98"/>
    <w:rsid w:val="00CF18D8"/>
    <w:rsid w:val="00CF21DC"/>
    <w:rsid w:val="00CF2B96"/>
    <w:rsid w:val="00CF431D"/>
    <w:rsid w:val="00CF4B5D"/>
    <w:rsid w:val="00CF4C2E"/>
    <w:rsid w:val="00CF4DA1"/>
    <w:rsid w:val="00CF5436"/>
    <w:rsid w:val="00CF562B"/>
    <w:rsid w:val="00CF648C"/>
    <w:rsid w:val="00D00A8E"/>
    <w:rsid w:val="00D00B43"/>
    <w:rsid w:val="00D02AA4"/>
    <w:rsid w:val="00D02D37"/>
    <w:rsid w:val="00D03736"/>
    <w:rsid w:val="00D03DE1"/>
    <w:rsid w:val="00D03EEA"/>
    <w:rsid w:val="00D04397"/>
    <w:rsid w:val="00D04793"/>
    <w:rsid w:val="00D04FDC"/>
    <w:rsid w:val="00D0532B"/>
    <w:rsid w:val="00D0570D"/>
    <w:rsid w:val="00D05C3F"/>
    <w:rsid w:val="00D06467"/>
    <w:rsid w:val="00D06B94"/>
    <w:rsid w:val="00D06C27"/>
    <w:rsid w:val="00D06C76"/>
    <w:rsid w:val="00D112DC"/>
    <w:rsid w:val="00D11643"/>
    <w:rsid w:val="00D12927"/>
    <w:rsid w:val="00D13235"/>
    <w:rsid w:val="00D133F6"/>
    <w:rsid w:val="00D13650"/>
    <w:rsid w:val="00D13CA8"/>
    <w:rsid w:val="00D13CF2"/>
    <w:rsid w:val="00D14B72"/>
    <w:rsid w:val="00D162C2"/>
    <w:rsid w:val="00D16615"/>
    <w:rsid w:val="00D20180"/>
    <w:rsid w:val="00D20604"/>
    <w:rsid w:val="00D21353"/>
    <w:rsid w:val="00D21711"/>
    <w:rsid w:val="00D22A73"/>
    <w:rsid w:val="00D22C4D"/>
    <w:rsid w:val="00D24607"/>
    <w:rsid w:val="00D24CC5"/>
    <w:rsid w:val="00D24F34"/>
    <w:rsid w:val="00D25266"/>
    <w:rsid w:val="00D25C68"/>
    <w:rsid w:val="00D267AF"/>
    <w:rsid w:val="00D27699"/>
    <w:rsid w:val="00D27BA2"/>
    <w:rsid w:val="00D3039A"/>
    <w:rsid w:val="00D30F69"/>
    <w:rsid w:val="00D3146A"/>
    <w:rsid w:val="00D3194C"/>
    <w:rsid w:val="00D34E3C"/>
    <w:rsid w:val="00D34E3F"/>
    <w:rsid w:val="00D359AF"/>
    <w:rsid w:val="00D35B6D"/>
    <w:rsid w:val="00D36A12"/>
    <w:rsid w:val="00D36B3A"/>
    <w:rsid w:val="00D36F58"/>
    <w:rsid w:val="00D37D62"/>
    <w:rsid w:val="00D40226"/>
    <w:rsid w:val="00D408F6"/>
    <w:rsid w:val="00D40B35"/>
    <w:rsid w:val="00D40DB0"/>
    <w:rsid w:val="00D41272"/>
    <w:rsid w:val="00D419CD"/>
    <w:rsid w:val="00D41D67"/>
    <w:rsid w:val="00D42377"/>
    <w:rsid w:val="00D42508"/>
    <w:rsid w:val="00D42D13"/>
    <w:rsid w:val="00D433F9"/>
    <w:rsid w:val="00D43699"/>
    <w:rsid w:val="00D43CC4"/>
    <w:rsid w:val="00D44592"/>
    <w:rsid w:val="00D45425"/>
    <w:rsid w:val="00D4560D"/>
    <w:rsid w:val="00D46EE4"/>
    <w:rsid w:val="00D47A32"/>
    <w:rsid w:val="00D50083"/>
    <w:rsid w:val="00D5061B"/>
    <w:rsid w:val="00D508E2"/>
    <w:rsid w:val="00D50A11"/>
    <w:rsid w:val="00D51A86"/>
    <w:rsid w:val="00D51AF2"/>
    <w:rsid w:val="00D527E1"/>
    <w:rsid w:val="00D5282C"/>
    <w:rsid w:val="00D5291F"/>
    <w:rsid w:val="00D53717"/>
    <w:rsid w:val="00D542E1"/>
    <w:rsid w:val="00D564F3"/>
    <w:rsid w:val="00D57C19"/>
    <w:rsid w:val="00D601EB"/>
    <w:rsid w:val="00D60381"/>
    <w:rsid w:val="00D60531"/>
    <w:rsid w:val="00D60E01"/>
    <w:rsid w:val="00D60E21"/>
    <w:rsid w:val="00D61533"/>
    <w:rsid w:val="00D61EFE"/>
    <w:rsid w:val="00D62849"/>
    <w:rsid w:val="00D6293D"/>
    <w:rsid w:val="00D62FDE"/>
    <w:rsid w:val="00D63715"/>
    <w:rsid w:val="00D63E18"/>
    <w:rsid w:val="00D63E7B"/>
    <w:rsid w:val="00D6419E"/>
    <w:rsid w:val="00D642CA"/>
    <w:rsid w:val="00D644DF"/>
    <w:rsid w:val="00D64854"/>
    <w:rsid w:val="00D64C62"/>
    <w:rsid w:val="00D6541D"/>
    <w:rsid w:val="00D65C54"/>
    <w:rsid w:val="00D65E60"/>
    <w:rsid w:val="00D666A3"/>
    <w:rsid w:val="00D66C02"/>
    <w:rsid w:val="00D66D38"/>
    <w:rsid w:val="00D66D5D"/>
    <w:rsid w:val="00D66E6E"/>
    <w:rsid w:val="00D66F86"/>
    <w:rsid w:val="00D67610"/>
    <w:rsid w:val="00D67692"/>
    <w:rsid w:val="00D71A25"/>
    <w:rsid w:val="00D71EED"/>
    <w:rsid w:val="00D71FF3"/>
    <w:rsid w:val="00D7257F"/>
    <w:rsid w:val="00D7285B"/>
    <w:rsid w:val="00D72C78"/>
    <w:rsid w:val="00D73074"/>
    <w:rsid w:val="00D733FF"/>
    <w:rsid w:val="00D734E8"/>
    <w:rsid w:val="00D7362D"/>
    <w:rsid w:val="00D73BBE"/>
    <w:rsid w:val="00D73C91"/>
    <w:rsid w:val="00D73CFD"/>
    <w:rsid w:val="00D73D33"/>
    <w:rsid w:val="00D73DB6"/>
    <w:rsid w:val="00D742A3"/>
    <w:rsid w:val="00D7446C"/>
    <w:rsid w:val="00D74651"/>
    <w:rsid w:val="00D749DA"/>
    <w:rsid w:val="00D75519"/>
    <w:rsid w:val="00D75BA7"/>
    <w:rsid w:val="00D765D0"/>
    <w:rsid w:val="00D76E25"/>
    <w:rsid w:val="00D77CE6"/>
    <w:rsid w:val="00D77D8C"/>
    <w:rsid w:val="00D8016B"/>
    <w:rsid w:val="00D801C9"/>
    <w:rsid w:val="00D814AC"/>
    <w:rsid w:val="00D81861"/>
    <w:rsid w:val="00D825BF"/>
    <w:rsid w:val="00D82D76"/>
    <w:rsid w:val="00D83202"/>
    <w:rsid w:val="00D83946"/>
    <w:rsid w:val="00D83CCC"/>
    <w:rsid w:val="00D83F31"/>
    <w:rsid w:val="00D8479D"/>
    <w:rsid w:val="00D84BB0"/>
    <w:rsid w:val="00D84D06"/>
    <w:rsid w:val="00D851DF"/>
    <w:rsid w:val="00D8650E"/>
    <w:rsid w:val="00D8658E"/>
    <w:rsid w:val="00D8709A"/>
    <w:rsid w:val="00D87BC4"/>
    <w:rsid w:val="00D87E4A"/>
    <w:rsid w:val="00D92BA2"/>
    <w:rsid w:val="00D93492"/>
    <w:rsid w:val="00D93528"/>
    <w:rsid w:val="00D93EC7"/>
    <w:rsid w:val="00D94C81"/>
    <w:rsid w:val="00D95429"/>
    <w:rsid w:val="00D9550D"/>
    <w:rsid w:val="00D95544"/>
    <w:rsid w:val="00D95B72"/>
    <w:rsid w:val="00D95D93"/>
    <w:rsid w:val="00D9690A"/>
    <w:rsid w:val="00DA0989"/>
    <w:rsid w:val="00DA0BA3"/>
    <w:rsid w:val="00DA10AC"/>
    <w:rsid w:val="00DA18BB"/>
    <w:rsid w:val="00DA2338"/>
    <w:rsid w:val="00DA262C"/>
    <w:rsid w:val="00DA268A"/>
    <w:rsid w:val="00DA26B8"/>
    <w:rsid w:val="00DA3251"/>
    <w:rsid w:val="00DA376F"/>
    <w:rsid w:val="00DA522A"/>
    <w:rsid w:val="00DA52AD"/>
    <w:rsid w:val="00DA5952"/>
    <w:rsid w:val="00DA5FEF"/>
    <w:rsid w:val="00DA6A89"/>
    <w:rsid w:val="00DA6AA0"/>
    <w:rsid w:val="00DA6E4C"/>
    <w:rsid w:val="00DA6F18"/>
    <w:rsid w:val="00DB032A"/>
    <w:rsid w:val="00DB034B"/>
    <w:rsid w:val="00DB05E5"/>
    <w:rsid w:val="00DB1CBC"/>
    <w:rsid w:val="00DB1FA0"/>
    <w:rsid w:val="00DB2C37"/>
    <w:rsid w:val="00DB30D5"/>
    <w:rsid w:val="00DB3C28"/>
    <w:rsid w:val="00DB4C3B"/>
    <w:rsid w:val="00DB5B43"/>
    <w:rsid w:val="00DB65E0"/>
    <w:rsid w:val="00DB7564"/>
    <w:rsid w:val="00DB7566"/>
    <w:rsid w:val="00DB798E"/>
    <w:rsid w:val="00DC042E"/>
    <w:rsid w:val="00DC1D15"/>
    <w:rsid w:val="00DC23A3"/>
    <w:rsid w:val="00DC24CA"/>
    <w:rsid w:val="00DC2B14"/>
    <w:rsid w:val="00DC2BAD"/>
    <w:rsid w:val="00DC3819"/>
    <w:rsid w:val="00DC3AC1"/>
    <w:rsid w:val="00DC3CF3"/>
    <w:rsid w:val="00DC4AC8"/>
    <w:rsid w:val="00DC5166"/>
    <w:rsid w:val="00DC56B5"/>
    <w:rsid w:val="00DC61B7"/>
    <w:rsid w:val="00DC6296"/>
    <w:rsid w:val="00DC6DED"/>
    <w:rsid w:val="00DC6E4C"/>
    <w:rsid w:val="00DC6F0D"/>
    <w:rsid w:val="00DC6F86"/>
    <w:rsid w:val="00DC72C9"/>
    <w:rsid w:val="00DC7D9A"/>
    <w:rsid w:val="00DD04C0"/>
    <w:rsid w:val="00DD0E40"/>
    <w:rsid w:val="00DD130E"/>
    <w:rsid w:val="00DD20A3"/>
    <w:rsid w:val="00DD2487"/>
    <w:rsid w:val="00DD30D3"/>
    <w:rsid w:val="00DD30EE"/>
    <w:rsid w:val="00DD3402"/>
    <w:rsid w:val="00DD3DF0"/>
    <w:rsid w:val="00DD3EAD"/>
    <w:rsid w:val="00DD4027"/>
    <w:rsid w:val="00DD4A0F"/>
    <w:rsid w:val="00DD4EB9"/>
    <w:rsid w:val="00DD5D0A"/>
    <w:rsid w:val="00DD65C5"/>
    <w:rsid w:val="00DE0212"/>
    <w:rsid w:val="00DE0BAC"/>
    <w:rsid w:val="00DE0E20"/>
    <w:rsid w:val="00DE0ECF"/>
    <w:rsid w:val="00DE11E3"/>
    <w:rsid w:val="00DE1811"/>
    <w:rsid w:val="00DE235F"/>
    <w:rsid w:val="00DE253D"/>
    <w:rsid w:val="00DE25D5"/>
    <w:rsid w:val="00DE2BCB"/>
    <w:rsid w:val="00DE2C08"/>
    <w:rsid w:val="00DE335D"/>
    <w:rsid w:val="00DE3FB5"/>
    <w:rsid w:val="00DE4B41"/>
    <w:rsid w:val="00DE4BED"/>
    <w:rsid w:val="00DE540F"/>
    <w:rsid w:val="00DE5DC5"/>
    <w:rsid w:val="00DE6133"/>
    <w:rsid w:val="00DE67D7"/>
    <w:rsid w:val="00DE717D"/>
    <w:rsid w:val="00DF0152"/>
    <w:rsid w:val="00DF0FEB"/>
    <w:rsid w:val="00DF1695"/>
    <w:rsid w:val="00DF18B9"/>
    <w:rsid w:val="00DF1D7D"/>
    <w:rsid w:val="00DF2998"/>
    <w:rsid w:val="00DF2E07"/>
    <w:rsid w:val="00DF2E5D"/>
    <w:rsid w:val="00DF34B8"/>
    <w:rsid w:val="00DF35A0"/>
    <w:rsid w:val="00DF4835"/>
    <w:rsid w:val="00DF48DB"/>
    <w:rsid w:val="00DF64DE"/>
    <w:rsid w:val="00DF718B"/>
    <w:rsid w:val="00DF76F3"/>
    <w:rsid w:val="00DF7E54"/>
    <w:rsid w:val="00E0042C"/>
    <w:rsid w:val="00E00856"/>
    <w:rsid w:val="00E00EE8"/>
    <w:rsid w:val="00E0160E"/>
    <w:rsid w:val="00E017D1"/>
    <w:rsid w:val="00E01ECB"/>
    <w:rsid w:val="00E02249"/>
    <w:rsid w:val="00E034E2"/>
    <w:rsid w:val="00E03C8D"/>
    <w:rsid w:val="00E03CD9"/>
    <w:rsid w:val="00E03FF1"/>
    <w:rsid w:val="00E04828"/>
    <w:rsid w:val="00E0519C"/>
    <w:rsid w:val="00E052EB"/>
    <w:rsid w:val="00E0617B"/>
    <w:rsid w:val="00E06735"/>
    <w:rsid w:val="00E06846"/>
    <w:rsid w:val="00E069AF"/>
    <w:rsid w:val="00E07FA4"/>
    <w:rsid w:val="00E109EB"/>
    <w:rsid w:val="00E113DA"/>
    <w:rsid w:val="00E1182D"/>
    <w:rsid w:val="00E12986"/>
    <w:rsid w:val="00E12A45"/>
    <w:rsid w:val="00E12C69"/>
    <w:rsid w:val="00E12D7A"/>
    <w:rsid w:val="00E13A18"/>
    <w:rsid w:val="00E142BE"/>
    <w:rsid w:val="00E142C3"/>
    <w:rsid w:val="00E14C61"/>
    <w:rsid w:val="00E14D8C"/>
    <w:rsid w:val="00E15C51"/>
    <w:rsid w:val="00E16764"/>
    <w:rsid w:val="00E177CA"/>
    <w:rsid w:val="00E17EE5"/>
    <w:rsid w:val="00E20C84"/>
    <w:rsid w:val="00E20E7A"/>
    <w:rsid w:val="00E2121E"/>
    <w:rsid w:val="00E21384"/>
    <w:rsid w:val="00E21C84"/>
    <w:rsid w:val="00E22019"/>
    <w:rsid w:val="00E2215A"/>
    <w:rsid w:val="00E2297C"/>
    <w:rsid w:val="00E229BA"/>
    <w:rsid w:val="00E22AEB"/>
    <w:rsid w:val="00E23755"/>
    <w:rsid w:val="00E23DF0"/>
    <w:rsid w:val="00E243C9"/>
    <w:rsid w:val="00E24B8E"/>
    <w:rsid w:val="00E24F4F"/>
    <w:rsid w:val="00E24FBC"/>
    <w:rsid w:val="00E253FB"/>
    <w:rsid w:val="00E25A0E"/>
    <w:rsid w:val="00E26C26"/>
    <w:rsid w:val="00E26DF6"/>
    <w:rsid w:val="00E27FBE"/>
    <w:rsid w:val="00E30753"/>
    <w:rsid w:val="00E30E61"/>
    <w:rsid w:val="00E32757"/>
    <w:rsid w:val="00E3477D"/>
    <w:rsid w:val="00E34807"/>
    <w:rsid w:val="00E359F0"/>
    <w:rsid w:val="00E36A28"/>
    <w:rsid w:val="00E405C6"/>
    <w:rsid w:val="00E40EED"/>
    <w:rsid w:val="00E413DF"/>
    <w:rsid w:val="00E416F3"/>
    <w:rsid w:val="00E41C2F"/>
    <w:rsid w:val="00E4242F"/>
    <w:rsid w:val="00E425F8"/>
    <w:rsid w:val="00E4327E"/>
    <w:rsid w:val="00E4414D"/>
    <w:rsid w:val="00E45299"/>
    <w:rsid w:val="00E45590"/>
    <w:rsid w:val="00E4562C"/>
    <w:rsid w:val="00E45980"/>
    <w:rsid w:val="00E45CF3"/>
    <w:rsid w:val="00E4643C"/>
    <w:rsid w:val="00E4706E"/>
    <w:rsid w:val="00E47FEE"/>
    <w:rsid w:val="00E5096A"/>
    <w:rsid w:val="00E51094"/>
    <w:rsid w:val="00E52053"/>
    <w:rsid w:val="00E521C9"/>
    <w:rsid w:val="00E52235"/>
    <w:rsid w:val="00E52534"/>
    <w:rsid w:val="00E5299F"/>
    <w:rsid w:val="00E53F34"/>
    <w:rsid w:val="00E55FE8"/>
    <w:rsid w:val="00E56399"/>
    <w:rsid w:val="00E565F1"/>
    <w:rsid w:val="00E57507"/>
    <w:rsid w:val="00E57E1A"/>
    <w:rsid w:val="00E60211"/>
    <w:rsid w:val="00E6094F"/>
    <w:rsid w:val="00E61370"/>
    <w:rsid w:val="00E6138B"/>
    <w:rsid w:val="00E6239D"/>
    <w:rsid w:val="00E62CA5"/>
    <w:rsid w:val="00E630BB"/>
    <w:rsid w:val="00E632AD"/>
    <w:rsid w:val="00E63B19"/>
    <w:rsid w:val="00E64020"/>
    <w:rsid w:val="00E64447"/>
    <w:rsid w:val="00E645CE"/>
    <w:rsid w:val="00E64BED"/>
    <w:rsid w:val="00E64EF7"/>
    <w:rsid w:val="00E64FCE"/>
    <w:rsid w:val="00E655EA"/>
    <w:rsid w:val="00E65DFC"/>
    <w:rsid w:val="00E6622A"/>
    <w:rsid w:val="00E6683D"/>
    <w:rsid w:val="00E66929"/>
    <w:rsid w:val="00E70FD6"/>
    <w:rsid w:val="00E71765"/>
    <w:rsid w:val="00E71C72"/>
    <w:rsid w:val="00E73476"/>
    <w:rsid w:val="00E73861"/>
    <w:rsid w:val="00E7442A"/>
    <w:rsid w:val="00E74471"/>
    <w:rsid w:val="00E74A86"/>
    <w:rsid w:val="00E764DD"/>
    <w:rsid w:val="00E76B1D"/>
    <w:rsid w:val="00E775B6"/>
    <w:rsid w:val="00E77F7D"/>
    <w:rsid w:val="00E80533"/>
    <w:rsid w:val="00E80AD6"/>
    <w:rsid w:val="00E810FC"/>
    <w:rsid w:val="00E8110E"/>
    <w:rsid w:val="00E815D7"/>
    <w:rsid w:val="00E82798"/>
    <w:rsid w:val="00E82C1C"/>
    <w:rsid w:val="00E82F1B"/>
    <w:rsid w:val="00E8314A"/>
    <w:rsid w:val="00E834D7"/>
    <w:rsid w:val="00E847CC"/>
    <w:rsid w:val="00E84A94"/>
    <w:rsid w:val="00E84DFE"/>
    <w:rsid w:val="00E8570D"/>
    <w:rsid w:val="00E8612F"/>
    <w:rsid w:val="00E8616A"/>
    <w:rsid w:val="00E86783"/>
    <w:rsid w:val="00E87193"/>
    <w:rsid w:val="00E871E8"/>
    <w:rsid w:val="00E9012A"/>
    <w:rsid w:val="00E9012D"/>
    <w:rsid w:val="00E90331"/>
    <w:rsid w:val="00E914B1"/>
    <w:rsid w:val="00E9183F"/>
    <w:rsid w:val="00E91BF3"/>
    <w:rsid w:val="00E92142"/>
    <w:rsid w:val="00E92382"/>
    <w:rsid w:val="00E924D9"/>
    <w:rsid w:val="00E92DC5"/>
    <w:rsid w:val="00E943C6"/>
    <w:rsid w:val="00E943CF"/>
    <w:rsid w:val="00E94EA4"/>
    <w:rsid w:val="00E95595"/>
    <w:rsid w:val="00E958F7"/>
    <w:rsid w:val="00E95E03"/>
    <w:rsid w:val="00E9638E"/>
    <w:rsid w:val="00EA1150"/>
    <w:rsid w:val="00EA141D"/>
    <w:rsid w:val="00EA19B1"/>
    <w:rsid w:val="00EA1DF7"/>
    <w:rsid w:val="00EA2B07"/>
    <w:rsid w:val="00EA30AC"/>
    <w:rsid w:val="00EA3BC0"/>
    <w:rsid w:val="00EA43AA"/>
    <w:rsid w:val="00EA4519"/>
    <w:rsid w:val="00EA5212"/>
    <w:rsid w:val="00EA5CA6"/>
    <w:rsid w:val="00EA6033"/>
    <w:rsid w:val="00EA72D8"/>
    <w:rsid w:val="00EA73F5"/>
    <w:rsid w:val="00EA7C98"/>
    <w:rsid w:val="00EB0B79"/>
    <w:rsid w:val="00EB1467"/>
    <w:rsid w:val="00EB1C0C"/>
    <w:rsid w:val="00EB1C81"/>
    <w:rsid w:val="00EB2A6B"/>
    <w:rsid w:val="00EB2A88"/>
    <w:rsid w:val="00EB3739"/>
    <w:rsid w:val="00EB3C8D"/>
    <w:rsid w:val="00EB464F"/>
    <w:rsid w:val="00EB4BBC"/>
    <w:rsid w:val="00EB4C0F"/>
    <w:rsid w:val="00EB74E7"/>
    <w:rsid w:val="00EB78B3"/>
    <w:rsid w:val="00EB7CF3"/>
    <w:rsid w:val="00EC0EEA"/>
    <w:rsid w:val="00EC2707"/>
    <w:rsid w:val="00EC4DBE"/>
    <w:rsid w:val="00EC4FD4"/>
    <w:rsid w:val="00EC57D6"/>
    <w:rsid w:val="00EC68B4"/>
    <w:rsid w:val="00EC7598"/>
    <w:rsid w:val="00EC7E5C"/>
    <w:rsid w:val="00ED0D67"/>
    <w:rsid w:val="00ED23CF"/>
    <w:rsid w:val="00ED252A"/>
    <w:rsid w:val="00ED3130"/>
    <w:rsid w:val="00ED4582"/>
    <w:rsid w:val="00ED4802"/>
    <w:rsid w:val="00ED4EB0"/>
    <w:rsid w:val="00ED5D91"/>
    <w:rsid w:val="00ED626C"/>
    <w:rsid w:val="00ED63E6"/>
    <w:rsid w:val="00EE09F2"/>
    <w:rsid w:val="00EE13AE"/>
    <w:rsid w:val="00EE1DA5"/>
    <w:rsid w:val="00EE2606"/>
    <w:rsid w:val="00EE2C11"/>
    <w:rsid w:val="00EE3371"/>
    <w:rsid w:val="00EE3767"/>
    <w:rsid w:val="00EE50E0"/>
    <w:rsid w:val="00EE51B5"/>
    <w:rsid w:val="00EE5201"/>
    <w:rsid w:val="00EE53C5"/>
    <w:rsid w:val="00EE5455"/>
    <w:rsid w:val="00EE584B"/>
    <w:rsid w:val="00EE5971"/>
    <w:rsid w:val="00EE5C5A"/>
    <w:rsid w:val="00EE6CDB"/>
    <w:rsid w:val="00EE7250"/>
    <w:rsid w:val="00EE7422"/>
    <w:rsid w:val="00EE7AF4"/>
    <w:rsid w:val="00EF0899"/>
    <w:rsid w:val="00EF0EF3"/>
    <w:rsid w:val="00EF12A0"/>
    <w:rsid w:val="00EF1AD4"/>
    <w:rsid w:val="00EF1CD5"/>
    <w:rsid w:val="00EF1D41"/>
    <w:rsid w:val="00EF3ADC"/>
    <w:rsid w:val="00EF4829"/>
    <w:rsid w:val="00EF4F0B"/>
    <w:rsid w:val="00EF5198"/>
    <w:rsid w:val="00EF5231"/>
    <w:rsid w:val="00EF52AF"/>
    <w:rsid w:val="00EF53CE"/>
    <w:rsid w:val="00EF5504"/>
    <w:rsid w:val="00EF5C22"/>
    <w:rsid w:val="00EF5DC4"/>
    <w:rsid w:val="00EF662E"/>
    <w:rsid w:val="00EF7F42"/>
    <w:rsid w:val="00F00563"/>
    <w:rsid w:val="00F00583"/>
    <w:rsid w:val="00F009D8"/>
    <w:rsid w:val="00F00C80"/>
    <w:rsid w:val="00F01085"/>
    <w:rsid w:val="00F0197B"/>
    <w:rsid w:val="00F01A14"/>
    <w:rsid w:val="00F0223F"/>
    <w:rsid w:val="00F0248F"/>
    <w:rsid w:val="00F02695"/>
    <w:rsid w:val="00F02E48"/>
    <w:rsid w:val="00F0375B"/>
    <w:rsid w:val="00F038A6"/>
    <w:rsid w:val="00F0451B"/>
    <w:rsid w:val="00F04BF9"/>
    <w:rsid w:val="00F04C2D"/>
    <w:rsid w:val="00F050A2"/>
    <w:rsid w:val="00F05158"/>
    <w:rsid w:val="00F05EFF"/>
    <w:rsid w:val="00F060C7"/>
    <w:rsid w:val="00F06367"/>
    <w:rsid w:val="00F064FF"/>
    <w:rsid w:val="00F068B6"/>
    <w:rsid w:val="00F079EB"/>
    <w:rsid w:val="00F10153"/>
    <w:rsid w:val="00F101E8"/>
    <w:rsid w:val="00F104A6"/>
    <w:rsid w:val="00F111E5"/>
    <w:rsid w:val="00F11D1F"/>
    <w:rsid w:val="00F1239B"/>
    <w:rsid w:val="00F12E60"/>
    <w:rsid w:val="00F13328"/>
    <w:rsid w:val="00F1358C"/>
    <w:rsid w:val="00F140FE"/>
    <w:rsid w:val="00F14AC9"/>
    <w:rsid w:val="00F15530"/>
    <w:rsid w:val="00F15B93"/>
    <w:rsid w:val="00F162F7"/>
    <w:rsid w:val="00F16D80"/>
    <w:rsid w:val="00F17106"/>
    <w:rsid w:val="00F175E2"/>
    <w:rsid w:val="00F176D3"/>
    <w:rsid w:val="00F17ABA"/>
    <w:rsid w:val="00F17AF0"/>
    <w:rsid w:val="00F17CE5"/>
    <w:rsid w:val="00F2048C"/>
    <w:rsid w:val="00F20B19"/>
    <w:rsid w:val="00F20E6B"/>
    <w:rsid w:val="00F2123E"/>
    <w:rsid w:val="00F21258"/>
    <w:rsid w:val="00F212E8"/>
    <w:rsid w:val="00F21742"/>
    <w:rsid w:val="00F22C09"/>
    <w:rsid w:val="00F23EB4"/>
    <w:rsid w:val="00F24751"/>
    <w:rsid w:val="00F24F45"/>
    <w:rsid w:val="00F250A9"/>
    <w:rsid w:val="00F262FA"/>
    <w:rsid w:val="00F26314"/>
    <w:rsid w:val="00F268D6"/>
    <w:rsid w:val="00F26D3B"/>
    <w:rsid w:val="00F27472"/>
    <w:rsid w:val="00F277D8"/>
    <w:rsid w:val="00F27BF8"/>
    <w:rsid w:val="00F30401"/>
    <w:rsid w:val="00F30B65"/>
    <w:rsid w:val="00F30CDA"/>
    <w:rsid w:val="00F30FE8"/>
    <w:rsid w:val="00F31341"/>
    <w:rsid w:val="00F31AE3"/>
    <w:rsid w:val="00F31DC2"/>
    <w:rsid w:val="00F31ED5"/>
    <w:rsid w:val="00F33F84"/>
    <w:rsid w:val="00F343B0"/>
    <w:rsid w:val="00F34653"/>
    <w:rsid w:val="00F34BDD"/>
    <w:rsid w:val="00F34C1F"/>
    <w:rsid w:val="00F34C31"/>
    <w:rsid w:val="00F3677D"/>
    <w:rsid w:val="00F37E70"/>
    <w:rsid w:val="00F40477"/>
    <w:rsid w:val="00F4167D"/>
    <w:rsid w:val="00F419C4"/>
    <w:rsid w:val="00F41C6B"/>
    <w:rsid w:val="00F43129"/>
    <w:rsid w:val="00F438B5"/>
    <w:rsid w:val="00F457BC"/>
    <w:rsid w:val="00F46653"/>
    <w:rsid w:val="00F469DE"/>
    <w:rsid w:val="00F47717"/>
    <w:rsid w:val="00F477FA"/>
    <w:rsid w:val="00F4792A"/>
    <w:rsid w:val="00F5059D"/>
    <w:rsid w:val="00F51083"/>
    <w:rsid w:val="00F51229"/>
    <w:rsid w:val="00F517BD"/>
    <w:rsid w:val="00F5222D"/>
    <w:rsid w:val="00F529BB"/>
    <w:rsid w:val="00F5311C"/>
    <w:rsid w:val="00F53D37"/>
    <w:rsid w:val="00F53E88"/>
    <w:rsid w:val="00F54118"/>
    <w:rsid w:val="00F547C7"/>
    <w:rsid w:val="00F55229"/>
    <w:rsid w:val="00F55747"/>
    <w:rsid w:val="00F5591A"/>
    <w:rsid w:val="00F55E4E"/>
    <w:rsid w:val="00F56509"/>
    <w:rsid w:val="00F56593"/>
    <w:rsid w:val="00F5680B"/>
    <w:rsid w:val="00F56D55"/>
    <w:rsid w:val="00F57396"/>
    <w:rsid w:val="00F57753"/>
    <w:rsid w:val="00F579CA"/>
    <w:rsid w:val="00F60060"/>
    <w:rsid w:val="00F600DE"/>
    <w:rsid w:val="00F604A2"/>
    <w:rsid w:val="00F605D0"/>
    <w:rsid w:val="00F606CD"/>
    <w:rsid w:val="00F611A6"/>
    <w:rsid w:val="00F6177F"/>
    <w:rsid w:val="00F61E37"/>
    <w:rsid w:val="00F62534"/>
    <w:rsid w:val="00F62E92"/>
    <w:rsid w:val="00F630E9"/>
    <w:rsid w:val="00F63173"/>
    <w:rsid w:val="00F63A12"/>
    <w:rsid w:val="00F63B59"/>
    <w:rsid w:val="00F6486D"/>
    <w:rsid w:val="00F65204"/>
    <w:rsid w:val="00F65680"/>
    <w:rsid w:val="00F657D7"/>
    <w:rsid w:val="00F6580A"/>
    <w:rsid w:val="00F665F9"/>
    <w:rsid w:val="00F677B1"/>
    <w:rsid w:val="00F67941"/>
    <w:rsid w:val="00F70180"/>
    <w:rsid w:val="00F70302"/>
    <w:rsid w:val="00F7109B"/>
    <w:rsid w:val="00F72CCD"/>
    <w:rsid w:val="00F72CDF"/>
    <w:rsid w:val="00F731A1"/>
    <w:rsid w:val="00F73327"/>
    <w:rsid w:val="00F734A1"/>
    <w:rsid w:val="00F7360B"/>
    <w:rsid w:val="00F73C59"/>
    <w:rsid w:val="00F75300"/>
    <w:rsid w:val="00F762A9"/>
    <w:rsid w:val="00F76633"/>
    <w:rsid w:val="00F7684B"/>
    <w:rsid w:val="00F76C66"/>
    <w:rsid w:val="00F76F07"/>
    <w:rsid w:val="00F77A4D"/>
    <w:rsid w:val="00F8026F"/>
    <w:rsid w:val="00F8111E"/>
    <w:rsid w:val="00F815D9"/>
    <w:rsid w:val="00F81630"/>
    <w:rsid w:val="00F82692"/>
    <w:rsid w:val="00F827D9"/>
    <w:rsid w:val="00F82952"/>
    <w:rsid w:val="00F84CD9"/>
    <w:rsid w:val="00F85C39"/>
    <w:rsid w:val="00F85ED0"/>
    <w:rsid w:val="00F85F17"/>
    <w:rsid w:val="00F860D4"/>
    <w:rsid w:val="00F8639C"/>
    <w:rsid w:val="00F866CD"/>
    <w:rsid w:val="00F87264"/>
    <w:rsid w:val="00F90113"/>
    <w:rsid w:val="00F90A39"/>
    <w:rsid w:val="00F92A87"/>
    <w:rsid w:val="00F92D55"/>
    <w:rsid w:val="00F9378A"/>
    <w:rsid w:val="00F940D5"/>
    <w:rsid w:val="00F9447C"/>
    <w:rsid w:val="00F95CE3"/>
    <w:rsid w:val="00F95FB4"/>
    <w:rsid w:val="00F96871"/>
    <w:rsid w:val="00F96B77"/>
    <w:rsid w:val="00F971F1"/>
    <w:rsid w:val="00FA0C0D"/>
    <w:rsid w:val="00FA0C3F"/>
    <w:rsid w:val="00FA1075"/>
    <w:rsid w:val="00FA37A7"/>
    <w:rsid w:val="00FA3FCD"/>
    <w:rsid w:val="00FA45F6"/>
    <w:rsid w:val="00FA4F52"/>
    <w:rsid w:val="00FA5414"/>
    <w:rsid w:val="00FA5467"/>
    <w:rsid w:val="00FA5591"/>
    <w:rsid w:val="00FA562D"/>
    <w:rsid w:val="00FA60C6"/>
    <w:rsid w:val="00FA6EB1"/>
    <w:rsid w:val="00FA7675"/>
    <w:rsid w:val="00FB0DAD"/>
    <w:rsid w:val="00FB1E58"/>
    <w:rsid w:val="00FB1EA7"/>
    <w:rsid w:val="00FB2206"/>
    <w:rsid w:val="00FB253A"/>
    <w:rsid w:val="00FB2E59"/>
    <w:rsid w:val="00FB3901"/>
    <w:rsid w:val="00FB430B"/>
    <w:rsid w:val="00FB4625"/>
    <w:rsid w:val="00FB4A6B"/>
    <w:rsid w:val="00FB5182"/>
    <w:rsid w:val="00FB60CB"/>
    <w:rsid w:val="00FB6FFE"/>
    <w:rsid w:val="00FB78B2"/>
    <w:rsid w:val="00FB7B87"/>
    <w:rsid w:val="00FC016D"/>
    <w:rsid w:val="00FC0A0A"/>
    <w:rsid w:val="00FC0D05"/>
    <w:rsid w:val="00FC165E"/>
    <w:rsid w:val="00FC1D50"/>
    <w:rsid w:val="00FC21C2"/>
    <w:rsid w:val="00FC37B4"/>
    <w:rsid w:val="00FC3C8A"/>
    <w:rsid w:val="00FC491B"/>
    <w:rsid w:val="00FC58D0"/>
    <w:rsid w:val="00FC6170"/>
    <w:rsid w:val="00FC62CB"/>
    <w:rsid w:val="00FC643D"/>
    <w:rsid w:val="00FC6755"/>
    <w:rsid w:val="00FC6A47"/>
    <w:rsid w:val="00FD0573"/>
    <w:rsid w:val="00FD06CD"/>
    <w:rsid w:val="00FD29A5"/>
    <w:rsid w:val="00FD2A3E"/>
    <w:rsid w:val="00FD3974"/>
    <w:rsid w:val="00FD3E9B"/>
    <w:rsid w:val="00FD4964"/>
    <w:rsid w:val="00FD5034"/>
    <w:rsid w:val="00FD51C4"/>
    <w:rsid w:val="00FD554A"/>
    <w:rsid w:val="00FD5AFC"/>
    <w:rsid w:val="00FD6383"/>
    <w:rsid w:val="00FD64DF"/>
    <w:rsid w:val="00FD7A52"/>
    <w:rsid w:val="00FE0169"/>
    <w:rsid w:val="00FE0F02"/>
    <w:rsid w:val="00FE1395"/>
    <w:rsid w:val="00FE1931"/>
    <w:rsid w:val="00FE19A8"/>
    <w:rsid w:val="00FE1AAD"/>
    <w:rsid w:val="00FE1CEC"/>
    <w:rsid w:val="00FE268B"/>
    <w:rsid w:val="00FE27D1"/>
    <w:rsid w:val="00FE2A1A"/>
    <w:rsid w:val="00FE2D7D"/>
    <w:rsid w:val="00FE302C"/>
    <w:rsid w:val="00FE3311"/>
    <w:rsid w:val="00FE386B"/>
    <w:rsid w:val="00FE43A0"/>
    <w:rsid w:val="00FE54B5"/>
    <w:rsid w:val="00FE5B7E"/>
    <w:rsid w:val="00FE678D"/>
    <w:rsid w:val="00FE67F6"/>
    <w:rsid w:val="00FE6A8C"/>
    <w:rsid w:val="00FE6E01"/>
    <w:rsid w:val="00FE73D3"/>
    <w:rsid w:val="00FE773E"/>
    <w:rsid w:val="00FE77E9"/>
    <w:rsid w:val="00FE7A19"/>
    <w:rsid w:val="00FF0226"/>
    <w:rsid w:val="00FF0490"/>
    <w:rsid w:val="00FF05BF"/>
    <w:rsid w:val="00FF0BEB"/>
    <w:rsid w:val="00FF23A4"/>
    <w:rsid w:val="00FF2705"/>
    <w:rsid w:val="00FF2DF3"/>
    <w:rsid w:val="00FF2EA6"/>
    <w:rsid w:val="00FF2F95"/>
    <w:rsid w:val="00FF36B8"/>
    <w:rsid w:val="00FF3B9D"/>
    <w:rsid w:val="00FF3D8A"/>
    <w:rsid w:val="00FF4261"/>
    <w:rsid w:val="00FF53D4"/>
    <w:rsid w:val="00FF5FFD"/>
    <w:rsid w:val="00FF6067"/>
    <w:rsid w:val="00FF6A81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1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  <w:lang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1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  <w:lang/>
    </w:rPr>
  </w:style>
  <w:style w:type="paragraph" w:styleId="Heading3">
    <w:name w:val="heading 3"/>
    <w:basedOn w:val="Normal"/>
    <w:next w:val="Normal"/>
    <w:link w:val="Heading3Char"/>
    <w:qFormat/>
    <w:rsid w:val="00AE6605"/>
    <w:pPr>
      <w:keepNext/>
      <w:numPr>
        <w:ilvl w:val="2"/>
        <w:numId w:val="1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1"/>
      </w:numPr>
      <w:spacing w:before="100" w:beforeAutospacing="1" w:after="100" w:afterAutospacing="1"/>
      <w:outlineLvl w:val="3"/>
    </w:pPr>
    <w:rPr>
      <w:b/>
      <w:bCs w:val="0"/>
      <w:sz w:val="28"/>
      <w:lang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  <w:lang/>
    </w:rPr>
  </w:style>
  <w:style w:type="character" w:customStyle="1" w:styleId="Heading3Char">
    <w:name w:val="Heading 3 Char"/>
    <w:basedOn w:val="DefaultParagraphFont"/>
    <w:link w:val="Heading3"/>
    <w:rsid w:val="00AE6605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  <w:lang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  <w:lang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  <w:lang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  <w:lang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  <w:lang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2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  <w:lang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  <w:lang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  <w:lang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  <w:lang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Normal"/>
    <w:uiPriority w:val="99"/>
    <w:rsid w:val="007E153B"/>
    <w:pPr>
      <w:autoSpaceDE w:val="0"/>
      <w:autoSpaceDN w:val="0"/>
      <w:spacing w:line="331" w:lineRule="exact"/>
      <w:ind w:firstLine="720"/>
      <w:jc w:val="both"/>
    </w:pPr>
    <w:rPr>
      <w:rFonts w:ascii="Tahoma" w:eastAsiaTheme="minorHAnsi" w:hAnsi="Tahoma" w:cs="Tahoma"/>
      <w:bCs w:val="0"/>
      <w:sz w:val="24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C0498-2109-46D4-A06F-739F7349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Teodorović PU Bijeljina/ Горан Теодоровић ПУ Бијељина</dc:creator>
  <cp:lastModifiedBy>mira.ristic</cp:lastModifiedBy>
  <cp:revision>2</cp:revision>
  <cp:lastPrinted>2025-07-07T13:02:00Z</cp:lastPrinted>
  <dcterms:created xsi:type="dcterms:W3CDTF">2025-07-14T11:23:00Z</dcterms:created>
  <dcterms:modified xsi:type="dcterms:W3CDTF">2025-07-14T11:23:00Z</dcterms:modified>
</cp:coreProperties>
</file>