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B4E" w:rsidRPr="00681FD2" w:rsidRDefault="00356B4E" w:rsidP="00CA6BA3">
      <w:pPr>
        <w:spacing w:before="120" w:after="120" w:line="240" w:lineRule="auto"/>
        <w:jc w:val="center"/>
        <w:rPr>
          <w:rFonts w:ascii="Times New Roman" w:eastAsia="Times New Roman" w:hAnsi="Times New Roman" w:cs="Times New Roman"/>
          <w:b/>
          <w:sz w:val="24"/>
          <w:szCs w:val="20"/>
          <w:lang w:eastAsia="sr-Latn-CS"/>
        </w:rPr>
      </w:pPr>
      <w:r w:rsidRPr="00681FD2">
        <w:rPr>
          <w:rFonts w:ascii="Times New Roman" w:eastAsia="Times New Roman" w:hAnsi="Times New Roman" w:cs="Times New Roman"/>
          <w:b/>
          <w:sz w:val="24"/>
          <w:szCs w:val="20"/>
          <w:lang w:eastAsia="sr-Latn-CS"/>
        </w:rPr>
        <w:t xml:space="preserve">И Н Ф О Р М А Ц И Ј А </w:t>
      </w:r>
      <w:r w:rsidRPr="00681FD2">
        <w:rPr>
          <w:rFonts w:ascii="Times New Roman" w:eastAsia="Times New Roman" w:hAnsi="Times New Roman" w:cs="Times New Roman"/>
          <w:b/>
          <w:sz w:val="24"/>
          <w:szCs w:val="20"/>
          <w:lang w:eastAsia="sr-Latn-CS"/>
        </w:rPr>
        <w:tab/>
        <w:t xml:space="preserve">                                                   </w:t>
      </w:r>
    </w:p>
    <w:p w:rsidR="00356B4E" w:rsidRPr="00681FD2" w:rsidRDefault="00356B4E" w:rsidP="00CA6BA3">
      <w:pPr>
        <w:spacing w:before="120" w:after="120" w:line="240" w:lineRule="auto"/>
        <w:jc w:val="center"/>
        <w:rPr>
          <w:rFonts w:ascii="Times New Roman" w:eastAsia="Times New Roman" w:hAnsi="Times New Roman" w:cs="Times New Roman"/>
          <w:b/>
          <w:sz w:val="24"/>
          <w:szCs w:val="20"/>
          <w:lang w:eastAsia="sr-Latn-CS"/>
        </w:rPr>
      </w:pPr>
      <w:r w:rsidRPr="00681FD2">
        <w:rPr>
          <w:rFonts w:ascii="Times New Roman" w:eastAsia="Times New Roman" w:hAnsi="Times New Roman" w:cs="Times New Roman"/>
          <w:b/>
          <w:sz w:val="24"/>
          <w:szCs w:val="20"/>
          <w:lang w:eastAsia="sr-Latn-CS"/>
        </w:rPr>
        <w:t xml:space="preserve">О СТАЊУ МАЛОЉЕТНИЧКЕ ДЕЛИНКВЕНЦИЈЕ  НА ПОДРУЧЈУ ГРАДА </w:t>
      </w:r>
    </w:p>
    <w:p w:rsidR="00356B4E" w:rsidRPr="00681FD2" w:rsidRDefault="00356B4E" w:rsidP="00CA6BA3">
      <w:pPr>
        <w:spacing w:before="120" w:after="120" w:line="240" w:lineRule="auto"/>
        <w:jc w:val="center"/>
        <w:rPr>
          <w:rFonts w:ascii="Times New Roman" w:eastAsia="Times New Roman" w:hAnsi="Times New Roman" w:cs="Times New Roman"/>
          <w:b/>
          <w:sz w:val="24"/>
          <w:szCs w:val="20"/>
          <w:lang w:eastAsia="sr-Latn-CS"/>
        </w:rPr>
      </w:pPr>
      <w:r w:rsidRPr="00681FD2">
        <w:rPr>
          <w:rFonts w:ascii="Times New Roman" w:eastAsia="Times New Roman" w:hAnsi="Times New Roman" w:cs="Times New Roman"/>
          <w:b/>
          <w:sz w:val="24"/>
          <w:szCs w:val="20"/>
          <w:lang w:eastAsia="sr-Latn-CS"/>
        </w:rPr>
        <w:t>БИЈЕЉИНА</w:t>
      </w:r>
    </w:p>
    <w:p w:rsidR="00356B4E" w:rsidRPr="00681FD2" w:rsidRDefault="00356B4E" w:rsidP="00CA6BA3">
      <w:pPr>
        <w:spacing w:after="0" w:line="240" w:lineRule="auto"/>
        <w:rPr>
          <w:rFonts w:ascii="Times New Roman" w:eastAsia="Times New Roman" w:hAnsi="Times New Roman" w:cs="Times New Roman"/>
          <w:b/>
          <w:sz w:val="24"/>
          <w:szCs w:val="20"/>
          <w:lang w:eastAsia="sr-Latn-CS"/>
        </w:rPr>
        <w:sectPr w:rsidR="00356B4E" w:rsidRPr="00681FD2" w:rsidSect="00356B4E">
          <w:footerReference w:type="default" r:id="rId8"/>
          <w:pgSz w:w="11906" w:h="16838"/>
          <w:pgMar w:top="720" w:right="720" w:bottom="720" w:left="720" w:header="709" w:footer="709" w:gutter="0"/>
          <w:cols w:space="720"/>
        </w:sect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lastRenderedPageBreak/>
        <w:t xml:space="preserve">                                                                                                    </w:t>
      </w:r>
    </w:p>
    <w:p w:rsidR="00356B4E" w:rsidRPr="00681FD2" w:rsidRDefault="00356B4E" w:rsidP="00CA6BA3">
      <w:pPr>
        <w:spacing w:after="0" w:line="240" w:lineRule="auto"/>
        <w:rPr>
          <w:rFonts w:ascii="Times New Roman" w:eastAsia="Times New Roman" w:hAnsi="Times New Roman" w:cs="Times New Roman"/>
          <w:sz w:val="24"/>
          <w:szCs w:val="20"/>
          <w:lang w:eastAsia="sr-Latn-CS"/>
        </w:rPr>
        <w:sectPr w:rsidR="00356B4E" w:rsidRPr="00681FD2" w:rsidSect="00356B4E">
          <w:type w:val="continuous"/>
          <w:pgSz w:w="11906" w:h="16838"/>
          <w:pgMar w:top="720" w:right="720" w:bottom="720" w:left="720" w:header="709" w:footer="709" w:gutter="0"/>
          <w:cols w:space="720"/>
        </w:sect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lastRenderedPageBreak/>
        <w:tab/>
      </w:r>
      <w:r w:rsidRPr="00681FD2">
        <w:rPr>
          <w:rFonts w:ascii="Times New Roman" w:eastAsia="Times New Roman" w:hAnsi="Times New Roman" w:cs="Times New Roman"/>
          <w:sz w:val="24"/>
          <w:szCs w:val="20"/>
          <w:lang w:eastAsia="sr-Latn-CS"/>
        </w:rPr>
        <w:tab/>
      </w:r>
      <w:r w:rsidRPr="00681FD2">
        <w:rPr>
          <w:rFonts w:ascii="Times New Roman" w:eastAsia="Times New Roman" w:hAnsi="Times New Roman" w:cs="Times New Roman"/>
          <w:sz w:val="24"/>
          <w:szCs w:val="20"/>
          <w:lang w:eastAsia="sr-Latn-CS"/>
        </w:rPr>
        <w:tab/>
      </w:r>
      <w:r w:rsidRPr="00681FD2">
        <w:rPr>
          <w:rFonts w:ascii="Times New Roman" w:eastAsia="Times New Roman" w:hAnsi="Times New Roman" w:cs="Times New Roman"/>
          <w:sz w:val="24"/>
          <w:szCs w:val="20"/>
          <w:lang w:eastAsia="sr-Latn-CS"/>
        </w:rPr>
        <w:tab/>
      </w:r>
      <w:r w:rsidRPr="00681FD2">
        <w:rPr>
          <w:rFonts w:ascii="Times New Roman" w:eastAsia="Times New Roman" w:hAnsi="Times New Roman" w:cs="Times New Roman"/>
          <w:sz w:val="24"/>
          <w:szCs w:val="20"/>
          <w:lang w:eastAsia="sr-Latn-CS"/>
        </w:rPr>
        <w:tab/>
      </w:r>
      <w:r w:rsidRPr="00681FD2">
        <w:rPr>
          <w:rFonts w:ascii="Times New Roman" w:eastAsia="Times New Roman" w:hAnsi="Times New Roman" w:cs="Times New Roman"/>
          <w:sz w:val="24"/>
          <w:szCs w:val="20"/>
          <w:lang w:eastAsia="sr-Latn-CS"/>
        </w:rPr>
        <w:tab/>
      </w:r>
      <w:r w:rsidRPr="00681FD2">
        <w:rPr>
          <w:rFonts w:ascii="Times New Roman" w:eastAsia="Times New Roman" w:hAnsi="Times New Roman" w:cs="Times New Roman"/>
          <w:sz w:val="24"/>
          <w:szCs w:val="20"/>
          <w:lang w:eastAsia="sr-Latn-CS"/>
        </w:rPr>
        <w:tab/>
        <w:t xml:space="preserve">  </w:t>
      </w:r>
    </w:p>
    <w:p w:rsidR="00356B4E" w:rsidRPr="00681FD2" w:rsidRDefault="00356B4E" w:rsidP="00CA6BA3">
      <w:pPr>
        <w:spacing w:after="0" w:line="240" w:lineRule="auto"/>
        <w:rPr>
          <w:rFonts w:ascii="Times New Roman" w:eastAsia="Times New Roman" w:hAnsi="Times New Roman" w:cs="Times New Roman"/>
          <w:sz w:val="24"/>
          <w:szCs w:val="20"/>
          <w:lang w:eastAsia="sr-Latn-CS"/>
        </w:rPr>
        <w:sectPr w:rsidR="00356B4E" w:rsidRPr="00681FD2" w:rsidSect="00356B4E">
          <w:type w:val="continuous"/>
          <w:pgSz w:w="11906" w:h="16838"/>
          <w:pgMar w:top="720" w:right="720" w:bottom="720" w:left="720" w:header="709" w:footer="709" w:gutter="0"/>
          <w:cols w:space="720"/>
        </w:sect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lastRenderedPageBreak/>
        <w:t>Програмом рада Скупштине градa Бијељина за 202</w:t>
      </w:r>
      <w:r w:rsidR="00C233AA">
        <w:rPr>
          <w:rFonts w:ascii="Times New Roman" w:eastAsia="Times New Roman" w:hAnsi="Times New Roman" w:cs="Times New Roman"/>
          <w:sz w:val="24"/>
          <w:szCs w:val="20"/>
          <w:lang w:eastAsia="sr-Latn-CS"/>
        </w:rPr>
        <w:t>5</w:t>
      </w:r>
      <w:r w:rsidRPr="00681FD2">
        <w:rPr>
          <w:rFonts w:ascii="Times New Roman" w:eastAsia="Times New Roman" w:hAnsi="Times New Roman" w:cs="Times New Roman"/>
          <w:sz w:val="24"/>
          <w:szCs w:val="20"/>
          <w:lang w:eastAsia="sr-Latn-CS"/>
        </w:rPr>
        <w:t>. годину предвиђено је разматрање   Информације о стању малољетничке   делинквенциј</w:t>
      </w:r>
      <w:r w:rsidR="002B10E5">
        <w:rPr>
          <w:rFonts w:ascii="Times New Roman" w:eastAsia="Times New Roman" w:hAnsi="Times New Roman" w:cs="Times New Roman"/>
          <w:sz w:val="24"/>
          <w:szCs w:val="20"/>
          <w:lang w:eastAsia="sr-Latn-CS"/>
        </w:rPr>
        <w:t xml:space="preserve">е </w:t>
      </w:r>
      <w:r w:rsidRPr="00681FD2">
        <w:rPr>
          <w:rFonts w:ascii="Times New Roman" w:eastAsia="Times New Roman" w:hAnsi="Times New Roman" w:cs="Times New Roman"/>
          <w:sz w:val="24"/>
          <w:szCs w:val="20"/>
          <w:lang w:eastAsia="sr-Latn-CS"/>
        </w:rPr>
        <w:t>на подручју града Бијељина у претходној, 202</w:t>
      </w:r>
      <w:r w:rsidR="00C233AA">
        <w:rPr>
          <w:rFonts w:ascii="Times New Roman" w:eastAsia="Times New Roman" w:hAnsi="Times New Roman" w:cs="Times New Roman"/>
          <w:sz w:val="24"/>
          <w:szCs w:val="20"/>
          <w:lang w:eastAsia="sr-Latn-CS"/>
        </w:rPr>
        <w:t>4</w:t>
      </w:r>
      <w:r w:rsidRPr="00681FD2">
        <w:rPr>
          <w:rFonts w:ascii="Times New Roman" w:eastAsia="Times New Roman" w:hAnsi="Times New Roman" w:cs="Times New Roman"/>
          <w:sz w:val="24"/>
          <w:szCs w:val="20"/>
          <w:lang w:eastAsia="sr-Latn-CS"/>
        </w:rPr>
        <w:t>. години.</w:t>
      </w:r>
      <w:r w:rsidRPr="00681FD2">
        <w:rPr>
          <w:rFonts w:ascii="Times New Roman" w:eastAsia="Times New Roman" w:hAnsi="Times New Roman" w:cs="Times New Roman"/>
          <w:sz w:val="24"/>
          <w:szCs w:val="20"/>
          <w:lang w:eastAsia="sr-Latn-CS"/>
        </w:rPr>
        <w:tab/>
      </w:r>
      <w:r w:rsidRPr="00681FD2">
        <w:rPr>
          <w:rFonts w:ascii="Times New Roman" w:eastAsia="Times New Roman" w:hAnsi="Times New Roman" w:cs="Times New Roman"/>
          <w:sz w:val="24"/>
          <w:szCs w:val="20"/>
          <w:lang w:eastAsia="sr-Latn-CS"/>
        </w:rPr>
        <w:tab/>
      </w:r>
      <w:r w:rsidRPr="00681FD2">
        <w:rPr>
          <w:rFonts w:ascii="Times New Roman" w:eastAsia="Times New Roman" w:hAnsi="Times New Roman" w:cs="Times New Roman"/>
          <w:sz w:val="24"/>
          <w:szCs w:val="20"/>
          <w:lang w:eastAsia="sr-Latn-CS"/>
        </w:rPr>
        <w:tab/>
        <w:t xml:space="preserve">   Информација је сачињена на основу података                                        којима располажу Полицијска управа Бијељина, Основни суд Бијељина, Окружно јавно тужилаштво у Бијељини и Центар зa социјални рад Бијељина. </w:t>
      </w:r>
      <w:r w:rsidRPr="00681FD2">
        <w:rPr>
          <w:rFonts w:ascii="Times New Roman" w:eastAsia="Times New Roman" w:hAnsi="Times New Roman" w:cs="Times New Roman"/>
          <w:sz w:val="24"/>
          <w:szCs w:val="20"/>
          <w:lang w:eastAsia="sr-Latn-CS"/>
        </w:rPr>
        <w:tab/>
      </w:r>
      <w:r w:rsidRPr="00681FD2">
        <w:rPr>
          <w:rFonts w:ascii="Times New Roman" w:eastAsia="Times New Roman" w:hAnsi="Times New Roman" w:cs="Times New Roman"/>
          <w:sz w:val="24"/>
          <w:szCs w:val="20"/>
          <w:lang w:eastAsia="sr-Latn-CS"/>
        </w:rPr>
        <w:tab/>
      </w:r>
      <w:r w:rsidRPr="00681FD2">
        <w:rPr>
          <w:rFonts w:ascii="Times New Roman" w:eastAsia="Times New Roman" w:hAnsi="Times New Roman" w:cs="Times New Roman"/>
          <w:sz w:val="24"/>
          <w:szCs w:val="20"/>
          <w:lang w:eastAsia="sr-Latn-CS"/>
        </w:rPr>
        <w:tab/>
        <w:t xml:space="preserve">                           Циљ Информације је да се сагледају стање            и проблеми у овој области како би се могле               предузимати одговарајуће превентивне мjере                           на сузбијању малољетничког преступништва</w:t>
      </w:r>
      <w:r w:rsidR="002B10E5">
        <w:rPr>
          <w:rFonts w:ascii="Times New Roman" w:eastAsia="Times New Roman" w:hAnsi="Times New Roman" w:cs="Times New Roman"/>
          <w:sz w:val="24"/>
          <w:szCs w:val="20"/>
          <w:lang w:eastAsia="sr-Latn-CS"/>
        </w:rPr>
        <w:t>.</w:t>
      </w:r>
    </w:p>
    <w:p w:rsidR="00356B4E" w:rsidRPr="00681FD2" w:rsidRDefault="00356B4E" w:rsidP="00CA6BA3">
      <w:pPr>
        <w:spacing w:after="0" w:line="240" w:lineRule="auto"/>
        <w:rPr>
          <w:rFonts w:ascii="Times New Roman" w:eastAsia="Times New Roman" w:hAnsi="Times New Roman" w:cs="Times New Roman"/>
          <w:sz w:val="24"/>
          <w:szCs w:val="20"/>
          <w:lang w:eastAsia="sr-Latn-CS"/>
        </w:rPr>
        <w:sectPr w:rsidR="00356B4E" w:rsidRPr="00681FD2" w:rsidSect="00356B4E">
          <w:type w:val="continuous"/>
          <w:pgSz w:w="11906" w:h="16838"/>
          <w:pgMar w:top="720" w:right="720" w:bottom="720" w:left="720" w:header="709" w:footer="709" w:gutter="0"/>
          <w:cols w:num="2" w:space="720"/>
        </w:sectPr>
      </w:pPr>
    </w:p>
    <w:p w:rsidR="00356B4E" w:rsidRPr="00681FD2" w:rsidRDefault="00356B4E" w:rsidP="00CA6BA3">
      <w:pPr>
        <w:spacing w:after="0" w:line="240" w:lineRule="auto"/>
        <w:rPr>
          <w:rFonts w:ascii="Times New Roman" w:eastAsia="Times New Roman" w:hAnsi="Times New Roman" w:cs="Times New Roman"/>
          <w:sz w:val="24"/>
          <w:szCs w:val="20"/>
          <w:lang w:eastAsia="sr-Latn-CS"/>
        </w:rPr>
        <w:sectPr w:rsidR="00356B4E" w:rsidRPr="00681FD2" w:rsidSect="00356B4E">
          <w:type w:val="continuous"/>
          <w:pgSz w:w="11906" w:h="16838"/>
          <w:pgMar w:top="720" w:right="720" w:bottom="720" w:left="720" w:header="709" w:footer="709" w:gutter="0"/>
          <w:cols w:space="720"/>
        </w:sect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lastRenderedPageBreak/>
        <w:t xml:space="preserve">            Преступништво  младих има  приоритет у рјешавању код институција чији је задатак да раде на евидентирању, подршци,  праћењу, превенцији, санкционисању и ресоцијализацији  малољетних преступника.  То су првенствено центри за социјални рад, полиција, судови  и  тужилаштва. </w:t>
      </w: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t xml:space="preserve">            Кроз информацију која сл</w:t>
      </w:r>
      <w:r w:rsidR="002B10E5">
        <w:rPr>
          <w:rFonts w:ascii="Times New Roman" w:eastAsia="Times New Roman" w:hAnsi="Times New Roman" w:cs="Times New Roman"/>
          <w:sz w:val="24"/>
          <w:szCs w:val="20"/>
          <w:lang w:eastAsia="sr-Latn-CS"/>
        </w:rPr>
        <w:t>иј</w:t>
      </w:r>
      <w:r w:rsidRPr="00681FD2">
        <w:rPr>
          <w:rFonts w:ascii="Times New Roman" w:eastAsia="Times New Roman" w:hAnsi="Times New Roman" w:cs="Times New Roman"/>
          <w:sz w:val="24"/>
          <w:szCs w:val="20"/>
          <w:lang w:eastAsia="sr-Latn-CS"/>
        </w:rPr>
        <w:t>еди, сумираће се резултати рада ових институција, са освртом на  број починилаца кривичних дјела и прекршаја,  њихову феноменологију  али и  актуелне проблеме са којима се суочавају д</w:t>
      </w:r>
      <w:r w:rsidR="00CA6BA3" w:rsidRPr="00681FD2">
        <w:rPr>
          <w:rFonts w:ascii="Times New Roman" w:eastAsia="Times New Roman" w:hAnsi="Times New Roman" w:cs="Times New Roman"/>
          <w:sz w:val="24"/>
          <w:szCs w:val="20"/>
          <w:lang w:eastAsia="sr-Latn-CS"/>
        </w:rPr>
        <w:t>ј</w:t>
      </w:r>
      <w:r w:rsidRPr="00681FD2">
        <w:rPr>
          <w:rFonts w:ascii="Times New Roman" w:eastAsia="Times New Roman" w:hAnsi="Times New Roman" w:cs="Times New Roman"/>
          <w:sz w:val="24"/>
          <w:szCs w:val="20"/>
          <w:lang w:eastAsia="sr-Latn-CS"/>
        </w:rPr>
        <w:t xml:space="preserve">еца и  малољетници,  њихове породице  и институције у свом раду. </w:t>
      </w: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t xml:space="preserve">         Према малољетницима који се налазе у сукобу са законом примјењују се посебна правила поступања која су уређена Законом о заштити и поступању са дјецом и малољетницима у  кривичном поступку  („Службени гласник Републике Српске“ брoj 1/11) . Према овом Закону, појам дјетета и  малољетника дефинише се на с</w:t>
      </w:r>
      <w:r w:rsidR="002B10E5">
        <w:rPr>
          <w:rFonts w:ascii="Times New Roman" w:eastAsia="Times New Roman" w:hAnsi="Times New Roman" w:cs="Times New Roman"/>
          <w:sz w:val="24"/>
          <w:szCs w:val="20"/>
          <w:lang w:eastAsia="sr-Latn-CS"/>
        </w:rPr>
        <w:t>љ</w:t>
      </w:r>
      <w:r w:rsidRPr="00681FD2">
        <w:rPr>
          <w:rFonts w:ascii="Times New Roman" w:eastAsia="Times New Roman" w:hAnsi="Times New Roman" w:cs="Times New Roman"/>
          <w:sz w:val="24"/>
          <w:szCs w:val="20"/>
          <w:lang w:eastAsia="sr-Latn-CS"/>
        </w:rPr>
        <w:t xml:space="preserve">едећи начин: </w:t>
      </w: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numPr>
          <w:ilvl w:val="0"/>
          <w:numId w:val="1"/>
        </w:numPr>
        <w:spacing w:after="0" w:line="240" w:lineRule="auto"/>
        <w:contextualSpacing/>
        <w:jc w:val="both"/>
        <w:rPr>
          <w:rFonts w:ascii="Times New Roman" w:eastAsia="Times New Roman" w:hAnsi="Times New Roman" w:cs="Times New Roman"/>
          <w:b/>
          <w:sz w:val="24"/>
          <w:szCs w:val="24"/>
          <w:u w:val="single"/>
          <w:lang w:eastAsia="sr-Latn-CS"/>
        </w:rPr>
      </w:pPr>
      <w:r w:rsidRPr="00681FD2">
        <w:rPr>
          <w:rFonts w:ascii="Times New Roman" w:eastAsia="Times New Roman" w:hAnsi="Times New Roman" w:cs="Times New Roman"/>
          <w:sz w:val="24"/>
          <w:szCs w:val="24"/>
          <w:lang w:eastAsia="sr-Latn-CS"/>
        </w:rPr>
        <w:t>Дијете је свако лице које  није навршило 18 година;</w:t>
      </w:r>
    </w:p>
    <w:p w:rsidR="00356B4E" w:rsidRPr="00681FD2" w:rsidRDefault="00356B4E" w:rsidP="00CA6BA3">
      <w:pPr>
        <w:numPr>
          <w:ilvl w:val="0"/>
          <w:numId w:val="1"/>
        </w:numPr>
        <w:spacing w:after="0" w:line="240" w:lineRule="auto"/>
        <w:contextualSpacing/>
        <w:jc w:val="both"/>
        <w:rPr>
          <w:rFonts w:ascii="Times New Roman" w:eastAsia="Times New Roman" w:hAnsi="Times New Roman" w:cs="Times New Roman"/>
          <w:sz w:val="24"/>
          <w:szCs w:val="24"/>
          <w:lang w:eastAsia="sr-Latn-CS"/>
        </w:rPr>
      </w:pPr>
      <w:r w:rsidRPr="00681FD2">
        <w:rPr>
          <w:rFonts w:ascii="Times New Roman" w:eastAsia="Times New Roman" w:hAnsi="Times New Roman" w:cs="Times New Roman"/>
          <w:sz w:val="24"/>
          <w:szCs w:val="24"/>
          <w:lang w:eastAsia="sr-Latn-CS"/>
        </w:rPr>
        <w:t>Према дјетету, које у вријеме извршења кривичног дјела није навршило 14 година, не могу се изрећи кривичне санкције – то су кривично неодговорна лица и према њима  мјере изриче и проводи орган старатељства;</w:t>
      </w:r>
    </w:p>
    <w:p w:rsidR="00356B4E" w:rsidRPr="00681FD2" w:rsidRDefault="00356B4E" w:rsidP="00CA6BA3">
      <w:pPr>
        <w:numPr>
          <w:ilvl w:val="0"/>
          <w:numId w:val="1"/>
        </w:numPr>
        <w:spacing w:after="0" w:line="240" w:lineRule="auto"/>
        <w:contextualSpacing/>
        <w:jc w:val="both"/>
        <w:rPr>
          <w:rFonts w:ascii="Times New Roman" w:eastAsia="Times New Roman" w:hAnsi="Times New Roman" w:cs="Times New Roman"/>
          <w:sz w:val="24"/>
          <w:szCs w:val="24"/>
          <w:lang w:eastAsia="sr-Latn-CS"/>
        </w:rPr>
        <w:sectPr w:rsidR="00356B4E" w:rsidRPr="00681FD2" w:rsidSect="00356B4E">
          <w:type w:val="continuous"/>
          <w:pgSz w:w="11906" w:h="16838"/>
          <w:pgMar w:top="1440" w:right="1440" w:bottom="1440" w:left="1440" w:header="709" w:footer="709" w:gutter="0"/>
          <w:cols w:space="720"/>
        </w:sectPr>
      </w:pPr>
      <w:r w:rsidRPr="00681FD2">
        <w:rPr>
          <w:rFonts w:ascii="Times New Roman" w:eastAsia="Times New Roman" w:hAnsi="Times New Roman" w:cs="Times New Roman"/>
          <w:sz w:val="24"/>
          <w:szCs w:val="24"/>
          <w:lang w:eastAsia="sr-Latn-CS"/>
        </w:rPr>
        <w:t>Малољетницима коју су</w:t>
      </w:r>
      <w:r w:rsidR="002B10E5">
        <w:rPr>
          <w:rFonts w:ascii="Times New Roman" w:eastAsia="Times New Roman" w:hAnsi="Times New Roman" w:cs="Times New Roman"/>
          <w:sz w:val="24"/>
          <w:szCs w:val="24"/>
          <w:lang w:eastAsia="sr-Latn-CS"/>
        </w:rPr>
        <w:t xml:space="preserve"> </w:t>
      </w:r>
      <w:r w:rsidRPr="00681FD2">
        <w:rPr>
          <w:rFonts w:ascii="Times New Roman" w:eastAsia="Times New Roman" w:hAnsi="Times New Roman" w:cs="Times New Roman"/>
          <w:sz w:val="24"/>
          <w:szCs w:val="24"/>
          <w:lang w:eastAsia="sr-Latn-CS"/>
        </w:rPr>
        <w:t>навршили 14 а нису навршили 18 година, уколико почине кривично дјело, могу се изрећи санкције и друге мјере предвиђене закон</w:t>
      </w:r>
      <w:r w:rsidR="002B10E5">
        <w:rPr>
          <w:rFonts w:ascii="Times New Roman" w:eastAsia="Times New Roman" w:hAnsi="Times New Roman" w:cs="Times New Roman"/>
          <w:sz w:val="24"/>
          <w:szCs w:val="24"/>
          <w:lang w:eastAsia="sr-Latn-CS"/>
        </w:rPr>
        <w:t>ом</w:t>
      </w: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numPr>
          <w:ilvl w:val="0"/>
          <w:numId w:val="2"/>
        </w:numPr>
        <w:spacing w:line="240" w:lineRule="auto"/>
        <w:contextualSpacing/>
        <w:jc w:val="both"/>
        <w:rPr>
          <w:rFonts w:ascii="Times New Roman" w:eastAsia="Times New Roman" w:hAnsi="Times New Roman" w:cs="Times New Roman"/>
          <w:sz w:val="24"/>
          <w:szCs w:val="24"/>
          <w:u w:val="single"/>
          <w:lang w:eastAsia="sr-Latn-CS"/>
        </w:rPr>
      </w:pPr>
      <w:r w:rsidRPr="00681FD2">
        <w:rPr>
          <w:rFonts w:ascii="Times New Roman" w:eastAsia="Times New Roman" w:hAnsi="Times New Roman" w:cs="Times New Roman"/>
          <w:b/>
          <w:sz w:val="24"/>
          <w:szCs w:val="24"/>
          <w:u w:val="single"/>
          <w:lang w:eastAsia="sr-Latn-CS"/>
        </w:rPr>
        <w:t>Полицијска управа Бијељина</w:t>
      </w:r>
      <w:r w:rsidRPr="00681FD2">
        <w:rPr>
          <w:rFonts w:ascii="Times New Roman" w:eastAsia="Times New Roman" w:hAnsi="Times New Roman" w:cs="Times New Roman"/>
          <w:sz w:val="24"/>
          <w:szCs w:val="24"/>
          <w:u w:val="single"/>
          <w:lang w:eastAsia="sr-Latn-CS"/>
        </w:rPr>
        <w:t xml:space="preserve"> </w:t>
      </w:r>
    </w:p>
    <w:p w:rsidR="000717B1" w:rsidRPr="00681FD2" w:rsidRDefault="000717B1" w:rsidP="00CA6BA3">
      <w:pPr>
        <w:spacing w:line="240" w:lineRule="auto"/>
        <w:ind w:left="720"/>
        <w:contextualSpacing/>
        <w:jc w:val="both"/>
        <w:rPr>
          <w:rFonts w:ascii="Times New Roman" w:eastAsia="Times New Roman" w:hAnsi="Times New Roman" w:cs="Times New Roman"/>
          <w:sz w:val="24"/>
          <w:szCs w:val="24"/>
          <w:u w:val="single"/>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t xml:space="preserve">             У с</w:t>
      </w:r>
      <w:r w:rsidR="00CA6BA3" w:rsidRPr="00681FD2">
        <w:rPr>
          <w:rFonts w:ascii="Times New Roman" w:eastAsia="Times New Roman" w:hAnsi="Times New Roman" w:cs="Times New Roman"/>
          <w:sz w:val="24"/>
          <w:szCs w:val="20"/>
          <w:lang w:eastAsia="sr-Latn-CS"/>
        </w:rPr>
        <w:t>ј</w:t>
      </w:r>
      <w:r w:rsidRPr="00681FD2">
        <w:rPr>
          <w:rFonts w:ascii="Times New Roman" w:eastAsia="Times New Roman" w:hAnsi="Times New Roman" w:cs="Times New Roman"/>
          <w:sz w:val="24"/>
          <w:szCs w:val="20"/>
          <w:lang w:eastAsia="sr-Latn-CS"/>
        </w:rPr>
        <w:t>едиш</w:t>
      </w:r>
      <w:r w:rsidR="002B10E5">
        <w:rPr>
          <w:rFonts w:ascii="Times New Roman" w:eastAsia="Times New Roman" w:hAnsi="Times New Roman" w:cs="Times New Roman"/>
          <w:sz w:val="24"/>
          <w:szCs w:val="20"/>
          <w:lang w:eastAsia="sr-Latn-CS"/>
        </w:rPr>
        <w:t>т</w:t>
      </w:r>
      <w:r w:rsidRPr="00681FD2">
        <w:rPr>
          <w:rFonts w:ascii="Times New Roman" w:eastAsia="Times New Roman" w:hAnsi="Times New Roman" w:cs="Times New Roman"/>
          <w:sz w:val="24"/>
          <w:szCs w:val="20"/>
          <w:lang w:eastAsia="sr-Latn-CS"/>
        </w:rPr>
        <w:t xml:space="preserve">у које покрива Полицијска управа Бијељина, у току </w:t>
      </w:r>
      <w:r w:rsidRPr="00681FD2">
        <w:rPr>
          <w:rFonts w:ascii="Times New Roman" w:eastAsia="Times New Roman" w:hAnsi="Times New Roman" w:cs="Times New Roman"/>
          <w:color w:val="000000" w:themeColor="text1"/>
          <w:sz w:val="24"/>
          <w:szCs w:val="20"/>
          <w:lang w:eastAsia="sr-Latn-CS"/>
        </w:rPr>
        <w:t>202</w:t>
      </w:r>
      <w:r w:rsidR="0083796B">
        <w:rPr>
          <w:rFonts w:ascii="Times New Roman" w:eastAsia="Times New Roman" w:hAnsi="Times New Roman" w:cs="Times New Roman"/>
          <w:color w:val="000000" w:themeColor="text1"/>
          <w:sz w:val="24"/>
          <w:szCs w:val="20"/>
          <w:lang w:eastAsia="sr-Latn-CS"/>
        </w:rPr>
        <w:t>4</w:t>
      </w:r>
      <w:r w:rsidRPr="00681FD2">
        <w:rPr>
          <w:rFonts w:ascii="Times New Roman" w:eastAsia="Times New Roman" w:hAnsi="Times New Roman" w:cs="Times New Roman"/>
          <w:color w:val="000000" w:themeColor="text1"/>
          <w:sz w:val="24"/>
          <w:szCs w:val="20"/>
          <w:lang w:eastAsia="sr-Latn-CS"/>
        </w:rPr>
        <w:t>.</w:t>
      </w:r>
      <w:r w:rsidR="002B10E5">
        <w:rPr>
          <w:rFonts w:ascii="Times New Roman" w:eastAsia="Times New Roman" w:hAnsi="Times New Roman" w:cs="Times New Roman"/>
          <w:sz w:val="24"/>
          <w:szCs w:val="20"/>
          <w:lang w:eastAsia="sr-Latn-CS"/>
        </w:rPr>
        <w:t xml:space="preserve"> </w:t>
      </w:r>
      <w:r w:rsidRPr="00681FD2">
        <w:rPr>
          <w:rFonts w:ascii="Times New Roman" w:eastAsia="Times New Roman" w:hAnsi="Times New Roman" w:cs="Times New Roman"/>
          <w:sz w:val="24"/>
          <w:szCs w:val="20"/>
          <w:lang w:eastAsia="sr-Latn-CS"/>
        </w:rPr>
        <w:t xml:space="preserve">године, </w:t>
      </w:r>
      <w:r w:rsidR="0076410F">
        <w:rPr>
          <w:rFonts w:ascii="Times New Roman" w:eastAsia="Times New Roman" w:hAnsi="Times New Roman" w:cs="Times New Roman"/>
          <w:sz w:val="24"/>
          <w:szCs w:val="20"/>
          <w:lang w:eastAsia="sr-Latn-CS"/>
        </w:rPr>
        <w:t>евидентирано је 22</w:t>
      </w:r>
      <w:r w:rsidRPr="00681FD2">
        <w:rPr>
          <w:rFonts w:ascii="Times New Roman" w:eastAsia="Times New Roman" w:hAnsi="Times New Roman" w:cs="Times New Roman"/>
          <w:sz w:val="24"/>
          <w:szCs w:val="20"/>
          <w:lang w:eastAsia="sr-Latn-CS"/>
        </w:rPr>
        <w:t xml:space="preserve"> малољетн</w:t>
      </w:r>
      <w:r w:rsidR="0076410F">
        <w:rPr>
          <w:rFonts w:ascii="Times New Roman" w:eastAsia="Times New Roman" w:hAnsi="Times New Roman" w:cs="Times New Roman"/>
          <w:sz w:val="24"/>
          <w:szCs w:val="20"/>
          <w:lang w:eastAsia="sr-Latn-CS"/>
        </w:rPr>
        <w:t>а</w:t>
      </w:r>
      <w:r w:rsidRPr="00681FD2">
        <w:rPr>
          <w:rFonts w:ascii="Times New Roman" w:eastAsia="Times New Roman" w:hAnsi="Times New Roman" w:cs="Times New Roman"/>
          <w:sz w:val="24"/>
          <w:szCs w:val="20"/>
          <w:lang w:eastAsia="sr-Latn-CS"/>
        </w:rPr>
        <w:t xml:space="preserve"> лица почи</w:t>
      </w:r>
      <w:r w:rsidR="000B797B">
        <w:rPr>
          <w:rFonts w:ascii="Times New Roman" w:eastAsia="Times New Roman" w:hAnsi="Times New Roman" w:cs="Times New Roman"/>
          <w:sz w:val="24"/>
          <w:szCs w:val="20"/>
          <w:lang w:eastAsia="sr-Latn-CS"/>
        </w:rPr>
        <w:t>ниоца</w:t>
      </w:r>
      <w:r w:rsidRPr="00681FD2">
        <w:rPr>
          <w:rFonts w:ascii="Times New Roman" w:eastAsia="Times New Roman" w:hAnsi="Times New Roman" w:cs="Times New Roman"/>
          <w:sz w:val="24"/>
          <w:szCs w:val="20"/>
          <w:lang w:eastAsia="sr-Latn-CS"/>
        </w:rPr>
        <w:t xml:space="preserve"> кривичних дјела</w:t>
      </w:r>
      <w:r w:rsidR="0076410F">
        <w:rPr>
          <w:rFonts w:ascii="Times New Roman" w:eastAsia="Times New Roman" w:hAnsi="Times New Roman" w:cs="Times New Roman"/>
          <w:sz w:val="24"/>
          <w:szCs w:val="20"/>
          <w:lang w:eastAsia="sr-Latn-CS"/>
        </w:rPr>
        <w:t>, од чега 19 мушког и 3 женског пола. О</w:t>
      </w:r>
      <w:r w:rsidR="003E4580">
        <w:rPr>
          <w:rFonts w:ascii="Times New Roman" w:eastAsia="Times New Roman" w:hAnsi="Times New Roman" w:cs="Times New Roman"/>
          <w:sz w:val="24"/>
          <w:szCs w:val="20"/>
          <w:lang w:eastAsia="sr-Latn-CS"/>
        </w:rPr>
        <w:t>д</w:t>
      </w:r>
      <w:r w:rsidR="0076410F">
        <w:rPr>
          <w:rFonts w:ascii="Times New Roman" w:eastAsia="Times New Roman" w:hAnsi="Times New Roman" w:cs="Times New Roman"/>
          <w:sz w:val="24"/>
          <w:szCs w:val="20"/>
          <w:lang w:eastAsia="sr-Latn-CS"/>
        </w:rPr>
        <w:t xml:space="preserve"> наведеног броја малољетника забиљежена су 3 малољетника узраста 7-14 година, 8 малољетника 14-16 година и 11 малољетника 16-18 година.</w:t>
      </w: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t xml:space="preserve"> </w:t>
      </w:r>
      <w:r w:rsidRPr="00681FD2">
        <w:rPr>
          <w:rFonts w:ascii="Times New Roman" w:eastAsia="Times New Roman" w:hAnsi="Times New Roman" w:cs="Times New Roman"/>
          <w:sz w:val="24"/>
          <w:szCs w:val="20"/>
          <w:lang w:eastAsia="sr-Latn-CS"/>
        </w:rPr>
        <w:tab/>
        <w:t xml:space="preserve">Ова лица починила су </w:t>
      </w:r>
      <w:r w:rsidR="0076410F">
        <w:rPr>
          <w:rFonts w:ascii="Times New Roman" w:eastAsia="Times New Roman" w:hAnsi="Times New Roman" w:cs="Times New Roman"/>
          <w:sz w:val="24"/>
          <w:szCs w:val="20"/>
          <w:lang w:eastAsia="sr-Latn-CS"/>
        </w:rPr>
        <w:t>18</w:t>
      </w:r>
      <w:r w:rsidRPr="00681FD2">
        <w:rPr>
          <w:rFonts w:ascii="Times New Roman" w:eastAsia="Times New Roman" w:hAnsi="Times New Roman" w:cs="Times New Roman"/>
          <w:sz w:val="24"/>
          <w:szCs w:val="20"/>
          <w:lang w:eastAsia="sr-Latn-CS"/>
        </w:rPr>
        <w:t xml:space="preserve"> кривичних  дјела, од чега је:  </w:t>
      </w:r>
      <w:r w:rsidR="00BB1C9F" w:rsidRPr="00681FD2">
        <w:rPr>
          <w:rFonts w:ascii="Times New Roman" w:eastAsia="Times New Roman" w:hAnsi="Times New Roman" w:cs="Times New Roman"/>
          <w:sz w:val="24"/>
          <w:szCs w:val="20"/>
          <w:lang w:eastAsia="sr-Latn-CS"/>
        </w:rPr>
        <w:t>11</w:t>
      </w:r>
      <w:r w:rsidRPr="00681FD2">
        <w:rPr>
          <w:rFonts w:ascii="Times New Roman" w:eastAsia="Times New Roman" w:hAnsi="Times New Roman" w:cs="Times New Roman"/>
          <w:sz w:val="24"/>
          <w:szCs w:val="20"/>
          <w:lang w:eastAsia="sr-Latn-CS"/>
        </w:rPr>
        <w:t xml:space="preserve">  кривичних дјела  против имовине</w:t>
      </w:r>
      <w:r w:rsidR="002B10E5">
        <w:rPr>
          <w:rFonts w:ascii="Times New Roman" w:eastAsia="Times New Roman" w:hAnsi="Times New Roman" w:cs="Times New Roman"/>
          <w:sz w:val="24"/>
          <w:szCs w:val="20"/>
          <w:lang w:eastAsia="sr-Latn-CS"/>
        </w:rPr>
        <w:t xml:space="preserve">; </w:t>
      </w:r>
      <w:r w:rsidR="0076410F">
        <w:rPr>
          <w:rFonts w:ascii="Times New Roman" w:eastAsia="Times New Roman" w:hAnsi="Times New Roman" w:cs="Times New Roman"/>
          <w:sz w:val="24"/>
          <w:szCs w:val="20"/>
          <w:lang w:eastAsia="sr-Latn-CS"/>
        </w:rPr>
        <w:t>5</w:t>
      </w:r>
      <w:r w:rsidR="000717B1" w:rsidRPr="00681FD2">
        <w:rPr>
          <w:rFonts w:ascii="Times New Roman" w:eastAsia="Times New Roman" w:hAnsi="Times New Roman" w:cs="Times New Roman"/>
          <w:sz w:val="24"/>
          <w:szCs w:val="20"/>
          <w:lang w:eastAsia="sr-Latn-CS"/>
        </w:rPr>
        <w:t xml:space="preserve"> кривичних дјела  ,,Т</w:t>
      </w:r>
      <w:r w:rsidR="00BB1C9F" w:rsidRPr="00681FD2">
        <w:rPr>
          <w:rFonts w:ascii="Times New Roman" w:eastAsia="Times New Roman" w:hAnsi="Times New Roman" w:cs="Times New Roman"/>
          <w:sz w:val="24"/>
          <w:szCs w:val="20"/>
          <w:lang w:eastAsia="sr-Latn-CS"/>
        </w:rPr>
        <w:t>ешка крађ</w:t>
      </w:r>
      <w:r w:rsidR="000717B1" w:rsidRPr="00681FD2">
        <w:rPr>
          <w:rFonts w:ascii="Times New Roman" w:eastAsia="Times New Roman" w:hAnsi="Times New Roman" w:cs="Times New Roman"/>
          <w:sz w:val="24"/>
          <w:szCs w:val="20"/>
          <w:lang w:eastAsia="sr-Latn-CS"/>
        </w:rPr>
        <w:t>а</w:t>
      </w:r>
      <w:r w:rsidR="002B10E5">
        <w:rPr>
          <w:rFonts w:ascii="Times New Roman" w:eastAsia="Times New Roman" w:hAnsi="Times New Roman" w:cs="Times New Roman"/>
          <w:sz w:val="24"/>
          <w:szCs w:val="20"/>
          <w:lang w:eastAsia="sr-Latn-CS"/>
        </w:rPr>
        <w:t>“</w:t>
      </w:r>
      <w:r w:rsidR="000717B1" w:rsidRPr="00681FD2">
        <w:rPr>
          <w:rFonts w:ascii="Times New Roman" w:eastAsia="Times New Roman" w:hAnsi="Times New Roman" w:cs="Times New Roman"/>
          <w:sz w:val="24"/>
          <w:szCs w:val="20"/>
          <w:lang w:eastAsia="sr-Latn-CS"/>
        </w:rPr>
        <w:t>;</w:t>
      </w:r>
      <w:r w:rsidRPr="00681FD2">
        <w:rPr>
          <w:rFonts w:ascii="Times New Roman" w:eastAsia="Times New Roman" w:hAnsi="Times New Roman" w:cs="Times New Roman"/>
          <w:sz w:val="24"/>
          <w:szCs w:val="20"/>
          <w:lang w:eastAsia="sr-Latn-CS"/>
        </w:rPr>
        <w:t xml:space="preserve"> </w:t>
      </w:r>
      <w:r w:rsidR="0076410F">
        <w:rPr>
          <w:rFonts w:ascii="Times New Roman" w:eastAsia="Times New Roman" w:hAnsi="Times New Roman" w:cs="Times New Roman"/>
          <w:sz w:val="24"/>
          <w:szCs w:val="20"/>
          <w:lang w:eastAsia="sr-Latn-CS"/>
        </w:rPr>
        <w:t>6</w:t>
      </w:r>
      <w:r w:rsidR="00BB1C9F" w:rsidRPr="00681FD2">
        <w:rPr>
          <w:rFonts w:ascii="Times New Roman" w:eastAsia="Times New Roman" w:hAnsi="Times New Roman" w:cs="Times New Roman"/>
          <w:sz w:val="24"/>
          <w:szCs w:val="20"/>
          <w:lang w:eastAsia="sr-Latn-CS"/>
        </w:rPr>
        <w:t xml:space="preserve"> </w:t>
      </w:r>
      <w:r w:rsidRPr="00681FD2">
        <w:rPr>
          <w:rFonts w:ascii="Times New Roman" w:eastAsia="Times New Roman" w:hAnsi="Times New Roman" w:cs="Times New Roman"/>
          <w:sz w:val="24"/>
          <w:szCs w:val="20"/>
          <w:lang w:eastAsia="sr-Latn-CS"/>
        </w:rPr>
        <w:t>кривичн</w:t>
      </w:r>
      <w:r w:rsidR="00BB1C9F" w:rsidRPr="00681FD2">
        <w:rPr>
          <w:rFonts w:ascii="Times New Roman" w:eastAsia="Times New Roman" w:hAnsi="Times New Roman" w:cs="Times New Roman"/>
          <w:sz w:val="24"/>
          <w:szCs w:val="20"/>
          <w:lang w:eastAsia="sr-Latn-CS"/>
        </w:rPr>
        <w:t>о</w:t>
      </w:r>
      <w:r w:rsidRPr="00681FD2">
        <w:rPr>
          <w:rFonts w:ascii="Times New Roman" w:eastAsia="Times New Roman" w:hAnsi="Times New Roman" w:cs="Times New Roman"/>
          <w:sz w:val="24"/>
          <w:szCs w:val="20"/>
          <w:lang w:eastAsia="sr-Latn-CS"/>
        </w:rPr>
        <w:t xml:space="preserve"> дјел</w:t>
      </w:r>
      <w:r w:rsidR="00BB1C9F" w:rsidRPr="00681FD2">
        <w:rPr>
          <w:rFonts w:ascii="Times New Roman" w:eastAsia="Times New Roman" w:hAnsi="Times New Roman" w:cs="Times New Roman"/>
          <w:sz w:val="24"/>
          <w:szCs w:val="20"/>
          <w:lang w:eastAsia="sr-Latn-CS"/>
        </w:rPr>
        <w:t>о</w:t>
      </w:r>
      <w:r w:rsidRPr="00681FD2">
        <w:rPr>
          <w:rFonts w:ascii="Times New Roman" w:eastAsia="Times New Roman" w:hAnsi="Times New Roman" w:cs="Times New Roman"/>
          <w:sz w:val="24"/>
          <w:szCs w:val="20"/>
          <w:lang w:eastAsia="sr-Latn-CS"/>
        </w:rPr>
        <w:t xml:space="preserve"> „Крађа“; </w:t>
      </w:r>
      <w:r w:rsidR="0076410F">
        <w:rPr>
          <w:rFonts w:ascii="Times New Roman" w:eastAsia="Times New Roman" w:hAnsi="Times New Roman" w:cs="Times New Roman"/>
          <w:sz w:val="24"/>
          <w:szCs w:val="20"/>
          <w:lang w:eastAsia="sr-Latn-CS"/>
        </w:rPr>
        <w:t>6</w:t>
      </w:r>
      <w:r w:rsidRPr="00681FD2">
        <w:rPr>
          <w:rFonts w:ascii="Times New Roman" w:eastAsia="Times New Roman" w:hAnsi="Times New Roman" w:cs="Times New Roman"/>
          <w:sz w:val="24"/>
          <w:szCs w:val="20"/>
          <w:lang w:eastAsia="sr-Latn-CS"/>
        </w:rPr>
        <w:t xml:space="preserve"> кривичн</w:t>
      </w:r>
      <w:r w:rsidR="00BB1C9F" w:rsidRPr="00681FD2">
        <w:rPr>
          <w:rFonts w:ascii="Times New Roman" w:eastAsia="Times New Roman" w:hAnsi="Times New Roman" w:cs="Times New Roman"/>
          <w:sz w:val="24"/>
          <w:szCs w:val="20"/>
          <w:lang w:eastAsia="sr-Latn-CS"/>
        </w:rPr>
        <w:t>а</w:t>
      </w:r>
      <w:r w:rsidRPr="00681FD2">
        <w:rPr>
          <w:rFonts w:ascii="Times New Roman" w:eastAsia="Times New Roman" w:hAnsi="Times New Roman" w:cs="Times New Roman"/>
          <w:sz w:val="24"/>
          <w:szCs w:val="20"/>
          <w:lang w:eastAsia="sr-Latn-CS"/>
        </w:rPr>
        <w:t xml:space="preserve"> дјел</w:t>
      </w:r>
      <w:r w:rsidR="00BB1C9F" w:rsidRPr="00681FD2">
        <w:rPr>
          <w:rFonts w:ascii="Times New Roman" w:eastAsia="Times New Roman" w:hAnsi="Times New Roman" w:cs="Times New Roman"/>
          <w:sz w:val="24"/>
          <w:szCs w:val="20"/>
          <w:lang w:eastAsia="sr-Latn-CS"/>
        </w:rPr>
        <w:t>а</w:t>
      </w:r>
      <w:r w:rsidR="0076410F">
        <w:rPr>
          <w:rFonts w:ascii="Times New Roman" w:eastAsia="Times New Roman" w:hAnsi="Times New Roman" w:cs="Times New Roman"/>
          <w:sz w:val="24"/>
          <w:szCs w:val="20"/>
          <w:lang w:eastAsia="sr-Latn-CS"/>
        </w:rPr>
        <w:t xml:space="preserve"> </w:t>
      </w:r>
      <w:r w:rsidRPr="00681FD2">
        <w:rPr>
          <w:rFonts w:ascii="Times New Roman" w:eastAsia="Times New Roman" w:hAnsi="Times New Roman" w:cs="Times New Roman"/>
          <w:sz w:val="24"/>
          <w:szCs w:val="20"/>
          <w:lang w:eastAsia="sr-Latn-CS"/>
        </w:rPr>
        <w:t>,,</w:t>
      </w:r>
      <w:r w:rsidR="000717B1" w:rsidRPr="00681FD2">
        <w:rPr>
          <w:rFonts w:ascii="Times New Roman" w:eastAsia="Times New Roman" w:hAnsi="Times New Roman" w:cs="Times New Roman"/>
          <w:sz w:val="24"/>
          <w:szCs w:val="20"/>
          <w:lang w:eastAsia="sr-Latn-CS"/>
        </w:rPr>
        <w:t>Т</w:t>
      </w:r>
      <w:r w:rsidR="00CA6BA3" w:rsidRPr="00681FD2">
        <w:rPr>
          <w:rFonts w:ascii="Times New Roman" w:eastAsia="Times New Roman" w:hAnsi="Times New Roman" w:cs="Times New Roman"/>
          <w:sz w:val="24"/>
          <w:szCs w:val="20"/>
          <w:lang w:eastAsia="sr-Latn-CS"/>
        </w:rPr>
        <w:t>ј</w:t>
      </w:r>
      <w:r w:rsidRPr="00681FD2">
        <w:rPr>
          <w:rFonts w:ascii="Times New Roman" w:eastAsia="Times New Roman" w:hAnsi="Times New Roman" w:cs="Times New Roman"/>
          <w:sz w:val="24"/>
          <w:szCs w:val="20"/>
          <w:lang w:eastAsia="sr-Latn-CS"/>
        </w:rPr>
        <w:t>елесна повреда</w:t>
      </w:r>
      <w:r w:rsidR="00DD5504" w:rsidRPr="00681FD2">
        <w:rPr>
          <w:rFonts w:ascii="Times New Roman" w:eastAsia="Times New Roman" w:hAnsi="Times New Roman" w:cs="Times New Roman"/>
          <w:sz w:val="24"/>
          <w:szCs w:val="20"/>
          <w:lang w:eastAsia="sr-Latn-CS"/>
        </w:rPr>
        <w:t xml:space="preserve">“ </w:t>
      </w:r>
      <w:r w:rsidRPr="00681FD2">
        <w:rPr>
          <w:rFonts w:ascii="Times New Roman" w:eastAsia="Times New Roman" w:hAnsi="Times New Roman" w:cs="Times New Roman"/>
          <w:sz w:val="24"/>
          <w:szCs w:val="20"/>
          <w:lang w:eastAsia="sr-Latn-CS"/>
        </w:rPr>
        <w:t xml:space="preserve">и </w:t>
      </w:r>
      <w:r w:rsidR="0076410F">
        <w:rPr>
          <w:rFonts w:ascii="Times New Roman" w:eastAsia="Times New Roman" w:hAnsi="Times New Roman" w:cs="Times New Roman"/>
          <w:sz w:val="24"/>
          <w:szCs w:val="20"/>
          <w:lang w:eastAsia="sr-Latn-CS"/>
        </w:rPr>
        <w:t>1 кривично дјело против безбиједности саобраћаја</w:t>
      </w:r>
      <w:r w:rsidR="00BB1C9F" w:rsidRPr="00681FD2">
        <w:rPr>
          <w:rFonts w:ascii="Times New Roman" w:eastAsia="Times New Roman" w:hAnsi="Times New Roman" w:cs="Times New Roman"/>
          <w:sz w:val="24"/>
          <w:szCs w:val="20"/>
          <w:lang w:eastAsia="sr-Latn-CS"/>
        </w:rPr>
        <w:t>.</w:t>
      </w: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tab/>
        <w:t>У пре</w:t>
      </w:r>
      <w:r w:rsidR="002B10E5">
        <w:rPr>
          <w:rFonts w:ascii="Times New Roman" w:eastAsia="Times New Roman" w:hAnsi="Times New Roman" w:cs="Times New Roman"/>
          <w:sz w:val="24"/>
          <w:szCs w:val="20"/>
          <w:lang w:eastAsia="sr-Latn-CS"/>
        </w:rPr>
        <w:t>т</w:t>
      </w:r>
      <w:r w:rsidRPr="00681FD2">
        <w:rPr>
          <w:rFonts w:ascii="Times New Roman" w:eastAsia="Times New Roman" w:hAnsi="Times New Roman" w:cs="Times New Roman"/>
          <w:sz w:val="24"/>
          <w:szCs w:val="20"/>
          <w:lang w:eastAsia="sr-Latn-CS"/>
        </w:rPr>
        <w:t>ходној години на подручју Полицијске управе Бијељина</w:t>
      </w:r>
      <w:r w:rsidR="002B10E5">
        <w:rPr>
          <w:rFonts w:ascii="Times New Roman" w:eastAsia="Times New Roman" w:hAnsi="Times New Roman" w:cs="Times New Roman"/>
          <w:sz w:val="24"/>
          <w:szCs w:val="20"/>
          <w:lang w:eastAsia="sr-Latn-CS"/>
        </w:rPr>
        <w:t xml:space="preserve"> </w:t>
      </w:r>
      <w:r w:rsidRPr="00681FD2">
        <w:rPr>
          <w:rFonts w:ascii="Times New Roman" w:eastAsia="Times New Roman" w:hAnsi="Times New Roman" w:cs="Times New Roman"/>
          <w:sz w:val="24"/>
          <w:szCs w:val="20"/>
          <w:lang w:eastAsia="sr-Latn-CS"/>
        </w:rPr>
        <w:t xml:space="preserve">није било изрицаних мјера полицијског упозорења. </w:t>
      </w:r>
    </w:p>
    <w:p w:rsidR="00BB1C9F"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tab/>
        <w:t xml:space="preserve">Полицијска </w:t>
      </w:r>
      <w:r w:rsidR="000717B1" w:rsidRPr="00681FD2">
        <w:rPr>
          <w:rFonts w:ascii="Times New Roman" w:eastAsia="Times New Roman" w:hAnsi="Times New Roman" w:cs="Times New Roman"/>
          <w:sz w:val="24"/>
          <w:szCs w:val="20"/>
          <w:lang w:eastAsia="sr-Latn-CS"/>
        </w:rPr>
        <w:t>у</w:t>
      </w:r>
      <w:r w:rsidRPr="00681FD2">
        <w:rPr>
          <w:rFonts w:ascii="Times New Roman" w:eastAsia="Times New Roman" w:hAnsi="Times New Roman" w:cs="Times New Roman"/>
          <w:sz w:val="24"/>
          <w:szCs w:val="20"/>
          <w:lang w:eastAsia="sr-Latn-CS"/>
        </w:rPr>
        <w:t>права Бијељина</w:t>
      </w:r>
      <w:r w:rsidR="00BB1C9F" w:rsidRPr="00681FD2">
        <w:rPr>
          <w:rFonts w:ascii="Times New Roman" w:eastAsia="Times New Roman" w:hAnsi="Times New Roman" w:cs="Times New Roman"/>
          <w:sz w:val="24"/>
          <w:szCs w:val="20"/>
          <w:lang w:eastAsia="sr-Latn-CS"/>
        </w:rPr>
        <w:t xml:space="preserve"> је на основу ,,Плана м</w:t>
      </w:r>
      <w:r w:rsidR="00CA6BA3" w:rsidRPr="00681FD2">
        <w:rPr>
          <w:rFonts w:ascii="Times New Roman" w:eastAsia="Times New Roman" w:hAnsi="Times New Roman" w:cs="Times New Roman"/>
          <w:sz w:val="24"/>
          <w:szCs w:val="20"/>
          <w:lang w:eastAsia="sr-Latn-CS"/>
        </w:rPr>
        <w:t>ј</w:t>
      </w:r>
      <w:r w:rsidR="00BB1C9F" w:rsidRPr="00681FD2">
        <w:rPr>
          <w:rFonts w:ascii="Times New Roman" w:eastAsia="Times New Roman" w:hAnsi="Times New Roman" w:cs="Times New Roman"/>
          <w:sz w:val="24"/>
          <w:szCs w:val="20"/>
          <w:lang w:eastAsia="sr-Latn-CS"/>
        </w:rPr>
        <w:t>ера и активности за превенцију вршњачког насиља и мало</w:t>
      </w:r>
      <w:r w:rsidR="002B10E5">
        <w:rPr>
          <w:rFonts w:ascii="Times New Roman" w:eastAsia="Times New Roman" w:hAnsi="Times New Roman" w:cs="Times New Roman"/>
          <w:sz w:val="24"/>
          <w:szCs w:val="20"/>
          <w:lang w:eastAsia="sr-Latn-CS"/>
        </w:rPr>
        <w:t>љ</w:t>
      </w:r>
      <w:r w:rsidR="00BB1C9F" w:rsidRPr="00681FD2">
        <w:rPr>
          <w:rFonts w:ascii="Times New Roman" w:eastAsia="Times New Roman" w:hAnsi="Times New Roman" w:cs="Times New Roman"/>
          <w:sz w:val="24"/>
          <w:szCs w:val="20"/>
          <w:lang w:eastAsia="sr-Latn-CS"/>
        </w:rPr>
        <w:t>етничке делинквенције од 2023. године до 2027. године</w:t>
      </w:r>
      <w:r w:rsidR="002B10E5">
        <w:rPr>
          <w:rFonts w:ascii="Times New Roman" w:eastAsia="Times New Roman" w:hAnsi="Times New Roman" w:cs="Times New Roman"/>
          <w:sz w:val="24"/>
          <w:szCs w:val="20"/>
          <w:lang w:eastAsia="sr-Latn-CS"/>
        </w:rPr>
        <w:t>“</w:t>
      </w:r>
      <w:r w:rsidR="00BB1C9F" w:rsidRPr="00681FD2">
        <w:rPr>
          <w:rFonts w:ascii="Times New Roman" w:eastAsia="Times New Roman" w:hAnsi="Times New Roman" w:cs="Times New Roman"/>
          <w:sz w:val="24"/>
          <w:szCs w:val="20"/>
          <w:lang w:eastAsia="sr-Latn-CS"/>
        </w:rPr>
        <w:t xml:space="preserve"> </w:t>
      </w:r>
      <w:r w:rsidRPr="00681FD2">
        <w:rPr>
          <w:rFonts w:ascii="Times New Roman" w:eastAsia="Times New Roman" w:hAnsi="Times New Roman" w:cs="Times New Roman"/>
          <w:sz w:val="24"/>
          <w:szCs w:val="20"/>
          <w:lang w:eastAsia="sr-Latn-CS"/>
        </w:rPr>
        <w:t xml:space="preserve"> проводила  низ превентивних активности везаних за малољетнике у сукобу са законом и то:  „Школски полицајац</w:t>
      </w:r>
      <w:bookmarkStart w:id="0" w:name="_Hlk170985426"/>
      <w:r w:rsidRPr="00681FD2">
        <w:rPr>
          <w:rFonts w:ascii="Times New Roman" w:eastAsia="Times New Roman" w:hAnsi="Times New Roman" w:cs="Times New Roman"/>
          <w:sz w:val="24"/>
          <w:szCs w:val="20"/>
          <w:lang w:eastAsia="sr-Latn-CS"/>
        </w:rPr>
        <w:t>“</w:t>
      </w:r>
      <w:bookmarkEnd w:id="0"/>
      <w:r w:rsidRPr="00681FD2">
        <w:rPr>
          <w:rFonts w:ascii="Times New Roman" w:eastAsia="Times New Roman" w:hAnsi="Times New Roman" w:cs="Times New Roman"/>
          <w:sz w:val="24"/>
          <w:szCs w:val="20"/>
          <w:lang w:eastAsia="sr-Latn-CS"/>
        </w:rPr>
        <w:t>, „Отворена врата</w:t>
      </w:r>
      <w:r w:rsidR="002B10E5">
        <w:rPr>
          <w:rFonts w:ascii="Times New Roman" w:eastAsia="Times New Roman" w:hAnsi="Times New Roman" w:cs="Times New Roman"/>
          <w:sz w:val="24"/>
          <w:szCs w:val="20"/>
          <w:lang w:eastAsia="sr-Latn-CS"/>
        </w:rPr>
        <w:t>“</w:t>
      </w:r>
      <w:r w:rsidR="000717B1" w:rsidRPr="00681FD2">
        <w:rPr>
          <w:rFonts w:ascii="Times New Roman" w:eastAsia="Times New Roman" w:hAnsi="Times New Roman" w:cs="Times New Roman"/>
          <w:sz w:val="24"/>
          <w:szCs w:val="20"/>
          <w:lang w:eastAsia="sr-Latn-CS"/>
        </w:rPr>
        <w:t>,</w:t>
      </w:r>
      <w:r w:rsidRPr="00681FD2">
        <w:rPr>
          <w:rFonts w:ascii="Times New Roman" w:eastAsia="Times New Roman" w:hAnsi="Times New Roman" w:cs="Times New Roman"/>
          <w:sz w:val="24"/>
          <w:szCs w:val="20"/>
          <w:lang w:eastAsia="sr-Latn-CS"/>
        </w:rPr>
        <w:t xml:space="preserve"> „Међународни дан борбе против злоупотребе и коришћења дрога“,</w:t>
      </w:r>
      <w:r w:rsidR="00BB1C9F" w:rsidRPr="00681FD2">
        <w:rPr>
          <w:rFonts w:ascii="Times New Roman" w:eastAsia="Times New Roman" w:hAnsi="Times New Roman" w:cs="Times New Roman"/>
          <w:sz w:val="24"/>
          <w:szCs w:val="20"/>
          <w:lang w:eastAsia="sr-Latn-CS"/>
        </w:rPr>
        <w:t xml:space="preserve"> ,,Стоп дрогама“, ,,Оружје не штити већ убија“, ,,Стоп вршњачком насиљу“, ,,Петарде нису играчке“</w:t>
      </w:r>
      <w:r w:rsidR="00CA6BA3" w:rsidRPr="00681FD2">
        <w:rPr>
          <w:rFonts w:ascii="Times New Roman" w:eastAsia="Times New Roman" w:hAnsi="Times New Roman" w:cs="Times New Roman"/>
          <w:sz w:val="24"/>
          <w:szCs w:val="20"/>
          <w:lang w:eastAsia="sr-Latn-CS"/>
        </w:rPr>
        <w:t>. Кроз ове активности</w:t>
      </w:r>
      <w:r w:rsidR="00DD5504" w:rsidRPr="00681FD2">
        <w:rPr>
          <w:rFonts w:ascii="Times New Roman" w:eastAsia="Times New Roman" w:hAnsi="Times New Roman" w:cs="Times New Roman"/>
          <w:sz w:val="24"/>
          <w:szCs w:val="20"/>
          <w:lang w:eastAsia="sr-Latn-CS"/>
        </w:rPr>
        <w:t xml:space="preserve"> </w:t>
      </w:r>
      <w:r w:rsidR="004339EC" w:rsidRPr="00681FD2">
        <w:rPr>
          <w:rFonts w:ascii="Times New Roman" w:eastAsia="Times New Roman" w:hAnsi="Times New Roman" w:cs="Times New Roman"/>
          <w:sz w:val="24"/>
          <w:szCs w:val="20"/>
          <w:lang w:eastAsia="sr-Latn-CS"/>
        </w:rPr>
        <w:t xml:space="preserve">полицијски службеници </w:t>
      </w:r>
      <w:r w:rsidR="00CA6BA3" w:rsidRPr="00681FD2">
        <w:rPr>
          <w:rFonts w:ascii="Times New Roman" w:eastAsia="Times New Roman" w:hAnsi="Times New Roman" w:cs="Times New Roman"/>
          <w:sz w:val="24"/>
          <w:szCs w:val="20"/>
          <w:lang w:eastAsia="sr-Latn-CS"/>
        </w:rPr>
        <w:t xml:space="preserve">су </w:t>
      </w:r>
      <w:r w:rsidR="004339EC" w:rsidRPr="00681FD2">
        <w:rPr>
          <w:rFonts w:ascii="Times New Roman" w:eastAsia="Times New Roman" w:hAnsi="Times New Roman" w:cs="Times New Roman"/>
          <w:sz w:val="24"/>
          <w:szCs w:val="20"/>
          <w:lang w:eastAsia="sr-Latn-CS"/>
        </w:rPr>
        <w:t>ученицима и просв</w:t>
      </w:r>
      <w:r w:rsidR="00CA6BA3" w:rsidRPr="00681FD2">
        <w:rPr>
          <w:rFonts w:ascii="Times New Roman" w:eastAsia="Times New Roman" w:hAnsi="Times New Roman" w:cs="Times New Roman"/>
          <w:sz w:val="24"/>
          <w:szCs w:val="20"/>
          <w:lang w:eastAsia="sr-Latn-CS"/>
        </w:rPr>
        <w:t>ј</w:t>
      </w:r>
      <w:r w:rsidR="004339EC" w:rsidRPr="00681FD2">
        <w:rPr>
          <w:rFonts w:ascii="Times New Roman" w:eastAsia="Times New Roman" w:hAnsi="Times New Roman" w:cs="Times New Roman"/>
          <w:sz w:val="24"/>
          <w:szCs w:val="20"/>
          <w:lang w:eastAsia="sr-Latn-CS"/>
        </w:rPr>
        <w:t>етним радницима основних и средњих школа као и родитељима ученика одржали едукативна предавања на горе наведене теме, те д</w:t>
      </w:r>
      <w:r w:rsidR="002B10E5">
        <w:rPr>
          <w:rFonts w:ascii="Times New Roman" w:eastAsia="Times New Roman" w:hAnsi="Times New Roman" w:cs="Times New Roman"/>
          <w:sz w:val="24"/>
          <w:szCs w:val="20"/>
          <w:lang w:eastAsia="sr-Latn-CS"/>
        </w:rPr>
        <w:t>и</w:t>
      </w:r>
      <w:r w:rsidR="00CA6BA3" w:rsidRPr="00681FD2">
        <w:rPr>
          <w:rFonts w:ascii="Times New Roman" w:eastAsia="Times New Roman" w:hAnsi="Times New Roman" w:cs="Times New Roman"/>
          <w:sz w:val="24"/>
          <w:szCs w:val="20"/>
          <w:lang w:eastAsia="sr-Latn-CS"/>
        </w:rPr>
        <w:t>ј</w:t>
      </w:r>
      <w:r w:rsidR="004339EC" w:rsidRPr="00681FD2">
        <w:rPr>
          <w:rFonts w:ascii="Times New Roman" w:eastAsia="Times New Roman" w:hAnsi="Times New Roman" w:cs="Times New Roman"/>
          <w:sz w:val="24"/>
          <w:szCs w:val="20"/>
          <w:lang w:eastAsia="sr-Latn-CS"/>
        </w:rPr>
        <w:t>елили промотивни материјал и брошуре. Наведеним Планом су дефинисане м</w:t>
      </w:r>
      <w:r w:rsidR="00CA6BA3" w:rsidRPr="00681FD2">
        <w:rPr>
          <w:rFonts w:ascii="Times New Roman" w:eastAsia="Times New Roman" w:hAnsi="Times New Roman" w:cs="Times New Roman"/>
          <w:sz w:val="24"/>
          <w:szCs w:val="20"/>
          <w:lang w:eastAsia="sr-Latn-CS"/>
        </w:rPr>
        <w:t>ј</w:t>
      </w:r>
      <w:r w:rsidR="004339EC" w:rsidRPr="00681FD2">
        <w:rPr>
          <w:rFonts w:ascii="Times New Roman" w:eastAsia="Times New Roman" w:hAnsi="Times New Roman" w:cs="Times New Roman"/>
          <w:sz w:val="24"/>
          <w:szCs w:val="20"/>
          <w:lang w:eastAsia="sr-Latn-CS"/>
        </w:rPr>
        <w:t>ере и активности спр</w:t>
      </w:r>
      <w:r w:rsidR="002B10E5">
        <w:rPr>
          <w:rFonts w:ascii="Times New Roman" w:eastAsia="Times New Roman" w:hAnsi="Times New Roman" w:cs="Times New Roman"/>
          <w:sz w:val="24"/>
          <w:szCs w:val="20"/>
          <w:lang w:eastAsia="sr-Latn-CS"/>
        </w:rPr>
        <w:t>ј</w:t>
      </w:r>
      <w:r w:rsidR="004339EC" w:rsidRPr="00681FD2">
        <w:rPr>
          <w:rFonts w:ascii="Times New Roman" w:eastAsia="Times New Roman" w:hAnsi="Times New Roman" w:cs="Times New Roman"/>
          <w:sz w:val="24"/>
          <w:szCs w:val="20"/>
          <w:lang w:eastAsia="sr-Latn-CS"/>
        </w:rPr>
        <w:t>ечавања и сузбијања вршњачког насиља и мало</w:t>
      </w:r>
      <w:r w:rsidR="002B10E5">
        <w:rPr>
          <w:rFonts w:ascii="Times New Roman" w:eastAsia="Times New Roman" w:hAnsi="Times New Roman" w:cs="Times New Roman"/>
          <w:sz w:val="24"/>
          <w:szCs w:val="20"/>
          <w:lang w:eastAsia="sr-Latn-CS"/>
        </w:rPr>
        <w:t>љ</w:t>
      </w:r>
      <w:r w:rsidR="004339EC" w:rsidRPr="00681FD2">
        <w:rPr>
          <w:rFonts w:ascii="Times New Roman" w:eastAsia="Times New Roman" w:hAnsi="Times New Roman" w:cs="Times New Roman"/>
          <w:sz w:val="24"/>
          <w:szCs w:val="20"/>
          <w:lang w:eastAsia="sr-Latn-CS"/>
        </w:rPr>
        <w:t>етничке делинквенције</w:t>
      </w:r>
      <w:r w:rsidR="00CA6BA3" w:rsidRPr="00681FD2">
        <w:rPr>
          <w:rFonts w:ascii="Times New Roman" w:eastAsia="Times New Roman" w:hAnsi="Times New Roman" w:cs="Times New Roman"/>
          <w:sz w:val="24"/>
          <w:szCs w:val="20"/>
          <w:lang w:eastAsia="sr-Latn-CS"/>
        </w:rPr>
        <w:t xml:space="preserve"> </w:t>
      </w:r>
      <w:r w:rsidR="004339EC" w:rsidRPr="00681FD2">
        <w:rPr>
          <w:rFonts w:ascii="Times New Roman" w:eastAsia="Times New Roman" w:hAnsi="Times New Roman" w:cs="Times New Roman"/>
          <w:sz w:val="24"/>
          <w:szCs w:val="20"/>
          <w:lang w:eastAsia="sr-Latn-CS"/>
        </w:rPr>
        <w:t>као и других облика асоцијалног понашања д</w:t>
      </w:r>
      <w:r w:rsidR="00CA6BA3" w:rsidRPr="00681FD2">
        <w:rPr>
          <w:rFonts w:ascii="Times New Roman" w:eastAsia="Times New Roman" w:hAnsi="Times New Roman" w:cs="Times New Roman"/>
          <w:sz w:val="24"/>
          <w:szCs w:val="20"/>
          <w:lang w:eastAsia="sr-Latn-CS"/>
        </w:rPr>
        <w:t>ј</w:t>
      </w:r>
      <w:r w:rsidR="004339EC" w:rsidRPr="00681FD2">
        <w:rPr>
          <w:rFonts w:ascii="Times New Roman" w:eastAsia="Times New Roman" w:hAnsi="Times New Roman" w:cs="Times New Roman"/>
          <w:sz w:val="24"/>
          <w:szCs w:val="20"/>
          <w:lang w:eastAsia="sr-Latn-CS"/>
        </w:rPr>
        <w:t>еце и мл</w:t>
      </w:r>
      <w:r w:rsidR="000717B1" w:rsidRPr="00681FD2">
        <w:rPr>
          <w:rFonts w:ascii="Times New Roman" w:eastAsia="Times New Roman" w:hAnsi="Times New Roman" w:cs="Times New Roman"/>
          <w:sz w:val="24"/>
          <w:szCs w:val="20"/>
          <w:lang w:eastAsia="sr-Latn-CS"/>
        </w:rPr>
        <w:t>а</w:t>
      </w:r>
      <w:r w:rsidR="004339EC" w:rsidRPr="00681FD2">
        <w:rPr>
          <w:rFonts w:ascii="Times New Roman" w:eastAsia="Times New Roman" w:hAnsi="Times New Roman" w:cs="Times New Roman"/>
          <w:sz w:val="24"/>
          <w:szCs w:val="20"/>
          <w:lang w:eastAsia="sr-Latn-CS"/>
        </w:rPr>
        <w:t>дих са циљем очувања безб</w:t>
      </w:r>
      <w:r w:rsidR="002B10E5">
        <w:rPr>
          <w:rFonts w:ascii="Times New Roman" w:eastAsia="Times New Roman" w:hAnsi="Times New Roman" w:cs="Times New Roman"/>
          <w:sz w:val="24"/>
          <w:szCs w:val="20"/>
          <w:lang w:eastAsia="sr-Latn-CS"/>
        </w:rPr>
        <w:t>ј</w:t>
      </w:r>
      <w:r w:rsidR="004339EC" w:rsidRPr="00681FD2">
        <w:rPr>
          <w:rFonts w:ascii="Times New Roman" w:eastAsia="Times New Roman" w:hAnsi="Times New Roman" w:cs="Times New Roman"/>
          <w:sz w:val="24"/>
          <w:szCs w:val="20"/>
          <w:lang w:eastAsia="sr-Latn-CS"/>
        </w:rPr>
        <w:t>едности у школама Републике Српске и спр</w:t>
      </w:r>
      <w:r w:rsidR="002B10E5">
        <w:rPr>
          <w:rFonts w:ascii="Times New Roman" w:eastAsia="Times New Roman" w:hAnsi="Times New Roman" w:cs="Times New Roman"/>
          <w:sz w:val="24"/>
          <w:szCs w:val="20"/>
          <w:lang w:eastAsia="sr-Latn-CS"/>
        </w:rPr>
        <w:t>ј</w:t>
      </w:r>
      <w:r w:rsidR="000717B1" w:rsidRPr="00681FD2">
        <w:rPr>
          <w:rFonts w:ascii="Times New Roman" w:eastAsia="Times New Roman" w:hAnsi="Times New Roman" w:cs="Times New Roman"/>
          <w:sz w:val="24"/>
          <w:szCs w:val="20"/>
          <w:lang w:eastAsia="sr-Latn-CS"/>
        </w:rPr>
        <w:t>е</w:t>
      </w:r>
      <w:r w:rsidR="004339EC" w:rsidRPr="00681FD2">
        <w:rPr>
          <w:rFonts w:ascii="Times New Roman" w:eastAsia="Times New Roman" w:hAnsi="Times New Roman" w:cs="Times New Roman"/>
          <w:sz w:val="24"/>
          <w:szCs w:val="20"/>
          <w:lang w:eastAsia="sr-Latn-CS"/>
        </w:rPr>
        <w:t>чавања евентуалних инцидената који би могли утицати на угрожавање безб</w:t>
      </w:r>
      <w:r w:rsidR="00CA6BA3" w:rsidRPr="00681FD2">
        <w:rPr>
          <w:rFonts w:ascii="Times New Roman" w:eastAsia="Times New Roman" w:hAnsi="Times New Roman" w:cs="Times New Roman"/>
          <w:sz w:val="24"/>
          <w:szCs w:val="20"/>
          <w:lang w:eastAsia="sr-Latn-CS"/>
        </w:rPr>
        <w:t>иј</w:t>
      </w:r>
      <w:r w:rsidR="004339EC" w:rsidRPr="00681FD2">
        <w:rPr>
          <w:rFonts w:ascii="Times New Roman" w:eastAsia="Times New Roman" w:hAnsi="Times New Roman" w:cs="Times New Roman"/>
          <w:sz w:val="24"/>
          <w:szCs w:val="20"/>
          <w:lang w:eastAsia="sr-Latn-CS"/>
        </w:rPr>
        <w:t>едности д</w:t>
      </w:r>
      <w:r w:rsidR="00CA6BA3" w:rsidRPr="00681FD2">
        <w:rPr>
          <w:rFonts w:ascii="Times New Roman" w:eastAsia="Times New Roman" w:hAnsi="Times New Roman" w:cs="Times New Roman"/>
          <w:sz w:val="24"/>
          <w:szCs w:val="20"/>
          <w:lang w:eastAsia="sr-Latn-CS"/>
        </w:rPr>
        <w:t>ј</w:t>
      </w:r>
      <w:r w:rsidR="004339EC" w:rsidRPr="00681FD2">
        <w:rPr>
          <w:rFonts w:ascii="Times New Roman" w:eastAsia="Times New Roman" w:hAnsi="Times New Roman" w:cs="Times New Roman"/>
          <w:sz w:val="24"/>
          <w:szCs w:val="20"/>
          <w:lang w:eastAsia="sr-Latn-CS"/>
        </w:rPr>
        <w:t xml:space="preserve">еце у школама. </w:t>
      </w:r>
    </w:p>
    <w:p w:rsidR="00A80D01" w:rsidRPr="00681FD2" w:rsidRDefault="00A80D01" w:rsidP="00CA6BA3">
      <w:pPr>
        <w:spacing w:before="120" w:after="120" w:line="240" w:lineRule="auto"/>
        <w:ind w:firstLine="720"/>
        <w:jc w:val="both"/>
        <w:rPr>
          <w:rFonts w:ascii="Times New Roman" w:hAnsi="Times New Roman" w:cs="Times New Roman"/>
          <w:sz w:val="24"/>
          <w:szCs w:val="24"/>
        </w:rPr>
      </w:pPr>
      <w:r w:rsidRPr="00681FD2">
        <w:rPr>
          <w:rFonts w:ascii="Times New Roman" w:eastAsia="Times New Roman" w:hAnsi="Times New Roman" w:cs="Times New Roman"/>
          <w:sz w:val="24"/>
          <w:szCs w:val="20"/>
          <w:lang w:eastAsia="sr-Latn-CS"/>
        </w:rPr>
        <w:t>Минист</w:t>
      </w:r>
      <w:r w:rsidR="00684C55">
        <w:rPr>
          <w:rFonts w:ascii="Times New Roman" w:eastAsia="Times New Roman" w:hAnsi="Times New Roman" w:cs="Times New Roman"/>
          <w:sz w:val="24"/>
          <w:szCs w:val="20"/>
          <w:lang w:eastAsia="sr-Latn-CS"/>
        </w:rPr>
        <w:t>а</w:t>
      </w:r>
      <w:r w:rsidRPr="00681FD2">
        <w:rPr>
          <w:rFonts w:ascii="Times New Roman" w:eastAsia="Times New Roman" w:hAnsi="Times New Roman" w:cs="Times New Roman"/>
          <w:sz w:val="24"/>
          <w:szCs w:val="20"/>
          <w:lang w:eastAsia="sr-Latn-CS"/>
        </w:rPr>
        <w:t>рство унутрашњих послова Републике Српске подржало је реализацију</w:t>
      </w:r>
      <w:r w:rsidRPr="00681FD2">
        <w:rPr>
          <w:rFonts w:ascii="Times New Roman" w:hAnsi="Times New Roman" w:cs="Times New Roman"/>
          <w:sz w:val="24"/>
          <w:szCs w:val="24"/>
        </w:rPr>
        <w:t xml:space="preserve"> пројекта ,,Брига о дјеци - заједничка одговорност и обавеза</w:t>
      </w:r>
      <w:r w:rsidR="00684C55">
        <w:rPr>
          <w:rFonts w:ascii="Times New Roman" w:hAnsi="Times New Roman" w:cs="Times New Roman"/>
          <w:sz w:val="24"/>
          <w:szCs w:val="24"/>
        </w:rPr>
        <w:t>“</w:t>
      </w:r>
      <w:r w:rsidRPr="00681FD2">
        <w:rPr>
          <w:rFonts w:ascii="Times New Roman" w:hAnsi="Times New Roman" w:cs="Times New Roman"/>
          <w:sz w:val="24"/>
          <w:szCs w:val="24"/>
        </w:rPr>
        <w:t>, гд</w:t>
      </w:r>
      <w:r w:rsidR="00684C55">
        <w:rPr>
          <w:rFonts w:ascii="Times New Roman" w:hAnsi="Times New Roman" w:cs="Times New Roman"/>
          <w:sz w:val="24"/>
          <w:szCs w:val="24"/>
        </w:rPr>
        <w:t>ј</w:t>
      </w:r>
      <w:r w:rsidRPr="00681FD2">
        <w:rPr>
          <w:rFonts w:ascii="Times New Roman" w:hAnsi="Times New Roman" w:cs="Times New Roman"/>
          <w:sz w:val="24"/>
          <w:szCs w:val="24"/>
        </w:rPr>
        <w:t>е су полицијски службеници стални чланови мултисекторских тимова формираних у оквиру програма. Учешћем у раду тимова, унапр</w:t>
      </w:r>
      <w:r w:rsidR="00684C55">
        <w:rPr>
          <w:rFonts w:ascii="Times New Roman" w:hAnsi="Times New Roman" w:cs="Times New Roman"/>
          <w:sz w:val="24"/>
          <w:szCs w:val="24"/>
        </w:rPr>
        <w:t>иј</w:t>
      </w:r>
      <w:r w:rsidRPr="00681FD2">
        <w:rPr>
          <w:rFonts w:ascii="Times New Roman" w:hAnsi="Times New Roman" w:cs="Times New Roman"/>
          <w:sz w:val="24"/>
          <w:szCs w:val="24"/>
        </w:rPr>
        <w:t>еђен</w:t>
      </w:r>
      <w:r w:rsidR="000717B1" w:rsidRPr="00681FD2">
        <w:rPr>
          <w:rFonts w:ascii="Times New Roman" w:hAnsi="Times New Roman" w:cs="Times New Roman"/>
          <w:sz w:val="24"/>
          <w:szCs w:val="24"/>
        </w:rPr>
        <w:t>а</w:t>
      </w:r>
      <w:r w:rsidRPr="00681FD2">
        <w:rPr>
          <w:rFonts w:ascii="Times New Roman" w:hAnsi="Times New Roman" w:cs="Times New Roman"/>
          <w:sz w:val="24"/>
          <w:szCs w:val="24"/>
        </w:rPr>
        <w:t xml:space="preserve"> је сарадња са директорима школа, наставним особљем</w:t>
      </w:r>
      <w:r w:rsidR="00DD5504" w:rsidRPr="00681FD2">
        <w:rPr>
          <w:rFonts w:ascii="Times New Roman" w:hAnsi="Times New Roman" w:cs="Times New Roman"/>
          <w:sz w:val="24"/>
          <w:szCs w:val="24"/>
        </w:rPr>
        <w:t>,</w:t>
      </w:r>
      <w:r w:rsidRPr="00681FD2">
        <w:rPr>
          <w:rFonts w:ascii="Times New Roman" w:hAnsi="Times New Roman" w:cs="Times New Roman"/>
          <w:sz w:val="24"/>
          <w:szCs w:val="24"/>
        </w:rPr>
        <w:t xml:space="preserve"> ученицима и родитељима, како би се побољшало међусобно пов</w:t>
      </w:r>
      <w:r w:rsidR="00684C55">
        <w:rPr>
          <w:rFonts w:ascii="Times New Roman" w:hAnsi="Times New Roman" w:cs="Times New Roman"/>
          <w:sz w:val="24"/>
          <w:szCs w:val="24"/>
        </w:rPr>
        <w:t>ј</w:t>
      </w:r>
      <w:r w:rsidRPr="00681FD2">
        <w:rPr>
          <w:rFonts w:ascii="Times New Roman" w:hAnsi="Times New Roman" w:cs="Times New Roman"/>
          <w:sz w:val="24"/>
          <w:szCs w:val="24"/>
        </w:rPr>
        <w:t>ерење, благовремено уочили проблеми и конфликтни појединци</w:t>
      </w:r>
      <w:r w:rsidR="00CA6BA3" w:rsidRPr="00681FD2">
        <w:rPr>
          <w:rFonts w:ascii="Times New Roman" w:hAnsi="Times New Roman" w:cs="Times New Roman"/>
          <w:sz w:val="24"/>
          <w:szCs w:val="24"/>
        </w:rPr>
        <w:t>,</w:t>
      </w:r>
      <w:r w:rsidRPr="00681FD2">
        <w:rPr>
          <w:rFonts w:ascii="Times New Roman" w:hAnsi="Times New Roman" w:cs="Times New Roman"/>
          <w:sz w:val="24"/>
          <w:szCs w:val="24"/>
        </w:rPr>
        <w:t xml:space="preserve"> а све у циљу спр</w:t>
      </w:r>
      <w:r w:rsidR="00684C55">
        <w:rPr>
          <w:rFonts w:ascii="Times New Roman" w:hAnsi="Times New Roman" w:cs="Times New Roman"/>
          <w:sz w:val="24"/>
          <w:szCs w:val="24"/>
        </w:rPr>
        <w:t>ј</w:t>
      </w:r>
      <w:r w:rsidRPr="00681FD2">
        <w:rPr>
          <w:rFonts w:ascii="Times New Roman" w:hAnsi="Times New Roman" w:cs="Times New Roman"/>
          <w:sz w:val="24"/>
          <w:szCs w:val="24"/>
        </w:rPr>
        <w:t>ечавањ</w:t>
      </w:r>
      <w:r w:rsidR="000717B1" w:rsidRPr="00681FD2">
        <w:rPr>
          <w:rFonts w:ascii="Times New Roman" w:hAnsi="Times New Roman" w:cs="Times New Roman"/>
          <w:sz w:val="24"/>
          <w:szCs w:val="24"/>
        </w:rPr>
        <w:t>а</w:t>
      </w:r>
      <w:r w:rsidRPr="00681FD2">
        <w:rPr>
          <w:rFonts w:ascii="Times New Roman" w:hAnsi="Times New Roman" w:cs="Times New Roman"/>
          <w:sz w:val="24"/>
          <w:szCs w:val="24"/>
        </w:rPr>
        <w:t xml:space="preserve"> вршњачког насиља.  </w:t>
      </w:r>
    </w:p>
    <w:p w:rsidR="00356B4E" w:rsidRPr="00681FD2" w:rsidRDefault="00A80D01" w:rsidP="00CA6BA3">
      <w:pPr>
        <w:spacing w:before="120" w:after="120" w:line="240" w:lineRule="auto"/>
        <w:ind w:firstLine="708"/>
        <w:jc w:val="both"/>
        <w:rPr>
          <w:rFonts w:ascii="Times New Roman" w:eastAsia="Times New Roman" w:hAnsi="Times New Roman" w:cs="Times New Roman"/>
          <w:sz w:val="24"/>
          <w:szCs w:val="24"/>
          <w:lang w:eastAsia="sr-Latn-CS"/>
        </w:rPr>
      </w:pPr>
      <w:r w:rsidRPr="00681FD2">
        <w:rPr>
          <w:rFonts w:ascii="Times New Roman" w:hAnsi="Times New Roman" w:cs="Times New Roman"/>
          <w:sz w:val="24"/>
          <w:szCs w:val="24"/>
        </w:rPr>
        <w:t xml:space="preserve">Одржана су едукативна предавања ученицима седмих разреда основних и првог разреда средњих школа на подручју које покрива ПУ Бијељина, као и наставном особљу и родитељима. </w:t>
      </w:r>
      <w:r w:rsidR="00356B4E" w:rsidRPr="00681FD2">
        <w:rPr>
          <w:rFonts w:ascii="Times New Roman" w:eastAsia="Times New Roman" w:hAnsi="Times New Roman" w:cs="Times New Roman"/>
          <w:sz w:val="24"/>
          <w:szCs w:val="20"/>
          <w:lang w:eastAsia="sr-Latn-CS"/>
        </w:rPr>
        <w:t xml:space="preserve">У активностима је  учествовало  </w:t>
      </w:r>
      <w:r w:rsidRPr="00681FD2">
        <w:rPr>
          <w:rFonts w:ascii="Times New Roman" w:eastAsia="Times New Roman" w:hAnsi="Times New Roman" w:cs="Times New Roman"/>
          <w:sz w:val="24"/>
          <w:szCs w:val="20"/>
          <w:lang w:eastAsia="sr-Latn-CS"/>
        </w:rPr>
        <w:t>8</w:t>
      </w:r>
      <w:r w:rsidR="00356B4E" w:rsidRPr="00681FD2">
        <w:rPr>
          <w:rFonts w:ascii="Times New Roman" w:eastAsia="Times New Roman" w:hAnsi="Times New Roman" w:cs="Times New Roman"/>
          <w:sz w:val="24"/>
          <w:szCs w:val="20"/>
          <w:lang w:eastAsia="sr-Latn-CS"/>
        </w:rPr>
        <w:t xml:space="preserve"> полицијских службеника. Едукативна </w:t>
      </w:r>
      <w:r w:rsidR="00356B4E" w:rsidRPr="00681FD2">
        <w:rPr>
          <w:rFonts w:ascii="Times New Roman" w:eastAsia="Times New Roman" w:hAnsi="Times New Roman" w:cs="Times New Roman"/>
          <w:sz w:val="24"/>
          <w:szCs w:val="24"/>
          <w:lang w:eastAsia="sr-Latn-CS"/>
        </w:rPr>
        <w:t>предавања у плану су и за наред</w:t>
      </w:r>
      <w:r w:rsidR="00CA6BA3" w:rsidRPr="00681FD2">
        <w:rPr>
          <w:rFonts w:ascii="Times New Roman" w:eastAsia="Times New Roman" w:hAnsi="Times New Roman" w:cs="Times New Roman"/>
          <w:sz w:val="24"/>
          <w:szCs w:val="24"/>
          <w:lang w:eastAsia="sr-Latn-CS"/>
        </w:rPr>
        <w:t>н</w:t>
      </w:r>
      <w:r w:rsidR="00356B4E" w:rsidRPr="00681FD2">
        <w:rPr>
          <w:rFonts w:ascii="Times New Roman" w:eastAsia="Times New Roman" w:hAnsi="Times New Roman" w:cs="Times New Roman"/>
          <w:sz w:val="24"/>
          <w:szCs w:val="24"/>
          <w:lang w:eastAsia="sr-Latn-CS"/>
        </w:rPr>
        <w:t xml:space="preserve">у школску годину. </w:t>
      </w:r>
    </w:p>
    <w:p w:rsidR="00356B4E" w:rsidRPr="00681FD2" w:rsidRDefault="00356B4E" w:rsidP="00CA6BA3">
      <w:pPr>
        <w:spacing w:before="120" w:after="120" w:line="240" w:lineRule="auto"/>
        <w:ind w:firstLine="708"/>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t xml:space="preserve"> Сарадња са надлежним субјектима, Тужилаштвом, Основним судом, Центром за социјални рад, основним и средњим школама и здравственим установама,  била је на задовољавајућем нивоу, а одвијала се кроз </w:t>
      </w:r>
      <w:r w:rsidR="00684C55" w:rsidRPr="00681FD2">
        <w:rPr>
          <w:rFonts w:ascii="Times New Roman" w:eastAsia="Times New Roman" w:hAnsi="Times New Roman" w:cs="Times New Roman"/>
          <w:sz w:val="24"/>
          <w:szCs w:val="20"/>
          <w:lang w:eastAsia="sr-Latn-CS"/>
        </w:rPr>
        <w:t>континуиран</w:t>
      </w:r>
      <w:r w:rsidR="00684C55">
        <w:rPr>
          <w:rFonts w:ascii="Times New Roman" w:eastAsia="Times New Roman" w:hAnsi="Times New Roman" w:cs="Times New Roman"/>
          <w:sz w:val="24"/>
          <w:szCs w:val="20"/>
          <w:lang w:eastAsia="sr-Latn-CS"/>
        </w:rPr>
        <w:t>у</w:t>
      </w:r>
      <w:r w:rsidR="00684C55" w:rsidRPr="00681FD2">
        <w:rPr>
          <w:rFonts w:ascii="Times New Roman" w:eastAsia="Times New Roman" w:hAnsi="Times New Roman" w:cs="Times New Roman"/>
          <w:sz w:val="24"/>
          <w:szCs w:val="20"/>
          <w:lang w:eastAsia="sr-Latn-CS"/>
        </w:rPr>
        <w:t xml:space="preserve"> </w:t>
      </w:r>
      <w:r w:rsidRPr="00681FD2">
        <w:rPr>
          <w:rFonts w:ascii="Times New Roman" w:eastAsia="Times New Roman" w:hAnsi="Times New Roman" w:cs="Times New Roman"/>
          <w:sz w:val="24"/>
          <w:szCs w:val="20"/>
          <w:lang w:eastAsia="sr-Latn-CS"/>
        </w:rPr>
        <w:t>размјену података, информација, консултација, потписивања протокола и сл. У школама је редовно присутан школски полицајац, који сарађује са наставним особљем и ученицима.</w:t>
      </w:r>
    </w:p>
    <w:p w:rsidR="008A6295" w:rsidRPr="00681FD2" w:rsidRDefault="00356B4E" w:rsidP="00CA6BA3">
      <w:pPr>
        <w:spacing w:before="120" w:after="120" w:line="240" w:lineRule="auto"/>
        <w:ind w:firstLine="708"/>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t xml:space="preserve"> Проблеми са којима се сусреће Полицијска Управа Бијељина приликом рада са малољетницима  огледају се у недостатку установа за смјештај и преваспитавање младих, </w:t>
      </w:r>
      <w:r w:rsidRPr="00681FD2">
        <w:rPr>
          <w:rFonts w:ascii="Times New Roman" w:eastAsia="Times New Roman" w:hAnsi="Times New Roman" w:cs="Times New Roman"/>
          <w:sz w:val="24"/>
          <w:szCs w:val="20"/>
          <w:lang w:eastAsia="sr-Latn-CS"/>
        </w:rPr>
        <w:lastRenderedPageBreak/>
        <w:t>прихватилишта и сл. Оснивањем оваквих установа извршило би се адекватно збрињавање и васпитање малољетника са проблематичним развојем. Овај проблем, Полицијска Управа  је у</w:t>
      </w:r>
      <w:r w:rsidR="00684C55">
        <w:rPr>
          <w:rFonts w:ascii="Times New Roman" w:eastAsia="Times New Roman" w:hAnsi="Times New Roman" w:cs="Times New Roman"/>
          <w:sz w:val="24"/>
          <w:szCs w:val="20"/>
          <w:lang w:eastAsia="sr-Latn-CS"/>
        </w:rPr>
        <w:t xml:space="preserve"> </w:t>
      </w:r>
      <w:r w:rsidRPr="00681FD2">
        <w:rPr>
          <w:rFonts w:ascii="Times New Roman" w:eastAsia="Times New Roman" w:hAnsi="Times New Roman" w:cs="Times New Roman"/>
          <w:sz w:val="24"/>
          <w:szCs w:val="20"/>
          <w:lang w:eastAsia="sr-Latn-CS"/>
        </w:rPr>
        <w:t>више наврата, истицала</w:t>
      </w:r>
      <w:r w:rsidR="00684C55">
        <w:rPr>
          <w:rFonts w:ascii="Times New Roman" w:eastAsia="Times New Roman" w:hAnsi="Times New Roman" w:cs="Times New Roman"/>
          <w:sz w:val="24"/>
          <w:szCs w:val="20"/>
          <w:lang w:eastAsia="sr-Latn-CS"/>
        </w:rPr>
        <w:t xml:space="preserve"> </w:t>
      </w:r>
      <w:r w:rsidRPr="00681FD2">
        <w:rPr>
          <w:rFonts w:ascii="Times New Roman" w:eastAsia="Times New Roman" w:hAnsi="Times New Roman" w:cs="Times New Roman"/>
          <w:sz w:val="24"/>
          <w:szCs w:val="20"/>
          <w:lang w:eastAsia="sr-Latn-CS"/>
        </w:rPr>
        <w:t>надлежним институцијама,</w:t>
      </w:r>
      <w:r w:rsidR="00684C55">
        <w:rPr>
          <w:rFonts w:ascii="Times New Roman" w:eastAsia="Times New Roman" w:hAnsi="Times New Roman" w:cs="Times New Roman"/>
          <w:sz w:val="24"/>
          <w:szCs w:val="20"/>
          <w:lang w:eastAsia="sr-Latn-CS"/>
        </w:rPr>
        <w:t xml:space="preserve"> </w:t>
      </w:r>
      <w:r w:rsidRPr="00681FD2">
        <w:rPr>
          <w:rFonts w:ascii="Times New Roman" w:eastAsia="Times New Roman" w:hAnsi="Times New Roman" w:cs="Times New Roman"/>
          <w:sz w:val="24"/>
          <w:szCs w:val="20"/>
          <w:lang w:eastAsia="sr-Latn-CS"/>
        </w:rPr>
        <w:t>владиним и невладиним организацијама, јер су малољетници и даље склон</w:t>
      </w:r>
      <w:r w:rsidR="008A6295" w:rsidRPr="00681FD2">
        <w:rPr>
          <w:rFonts w:ascii="Times New Roman" w:eastAsia="Times New Roman" w:hAnsi="Times New Roman" w:cs="Times New Roman"/>
          <w:sz w:val="24"/>
          <w:szCs w:val="20"/>
          <w:lang w:eastAsia="sr-Latn-CS"/>
        </w:rPr>
        <w:t>и</w:t>
      </w:r>
      <w:r w:rsidRPr="00681FD2">
        <w:rPr>
          <w:rFonts w:ascii="Times New Roman" w:eastAsia="Times New Roman" w:hAnsi="Times New Roman" w:cs="Times New Roman"/>
          <w:sz w:val="24"/>
          <w:szCs w:val="20"/>
          <w:lang w:eastAsia="sr-Latn-CS"/>
        </w:rPr>
        <w:t xml:space="preserve">  асоцијалн</w:t>
      </w:r>
      <w:r w:rsidR="008A6295" w:rsidRPr="00681FD2">
        <w:rPr>
          <w:rFonts w:ascii="Times New Roman" w:eastAsia="Times New Roman" w:hAnsi="Times New Roman" w:cs="Times New Roman"/>
          <w:sz w:val="24"/>
          <w:szCs w:val="20"/>
          <w:lang w:eastAsia="sr-Latn-CS"/>
        </w:rPr>
        <w:t xml:space="preserve">им </w:t>
      </w:r>
      <w:r w:rsidRPr="00681FD2">
        <w:rPr>
          <w:rFonts w:ascii="Times New Roman" w:eastAsia="Times New Roman" w:hAnsi="Times New Roman" w:cs="Times New Roman"/>
          <w:sz w:val="24"/>
          <w:szCs w:val="20"/>
          <w:lang w:eastAsia="sr-Latn-CS"/>
        </w:rPr>
        <w:t>обра</w:t>
      </w:r>
      <w:r w:rsidR="00684C55">
        <w:rPr>
          <w:rFonts w:ascii="Times New Roman" w:eastAsia="Times New Roman" w:hAnsi="Times New Roman" w:cs="Times New Roman"/>
          <w:sz w:val="24"/>
          <w:szCs w:val="20"/>
          <w:lang w:eastAsia="sr-Latn-CS"/>
        </w:rPr>
        <w:t>с</w:t>
      </w:r>
      <w:r w:rsidRPr="00681FD2">
        <w:rPr>
          <w:rFonts w:ascii="Times New Roman" w:eastAsia="Times New Roman" w:hAnsi="Times New Roman" w:cs="Times New Roman"/>
          <w:sz w:val="24"/>
          <w:szCs w:val="20"/>
          <w:lang w:eastAsia="sr-Latn-CS"/>
        </w:rPr>
        <w:t xml:space="preserve">цима понашања </w:t>
      </w:r>
      <w:r w:rsidR="008A6295" w:rsidRPr="00681FD2">
        <w:rPr>
          <w:rFonts w:ascii="Times New Roman" w:eastAsia="Times New Roman" w:hAnsi="Times New Roman" w:cs="Times New Roman"/>
          <w:sz w:val="24"/>
          <w:szCs w:val="20"/>
          <w:lang w:eastAsia="sr-Latn-CS"/>
        </w:rPr>
        <w:t xml:space="preserve"> и </w:t>
      </w:r>
      <w:r w:rsidR="00DD5504" w:rsidRPr="00681FD2">
        <w:rPr>
          <w:rFonts w:ascii="Times New Roman" w:eastAsia="Times New Roman" w:hAnsi="Times New Roman" w:cs="Times New Roman"/>
          <w:sz w:val="24"/>
          <w:szCs w:val="20"/>
          <w:lang w:eastAsia="sr-Latn-CS"/>
        </w:rPr>
        <w:t xml:space="preserve">вршењу </w:t>
      </w:r>
      <w:r w:rsidR="008A6295" w:rsidRPr="00681FD2">
        <w:rPr>
          <w:rFonts w:ascii="Times New Roman" w:eastAsia="Times New Roman" w:hAnsi="Times New Roman" w:cs="Times New Roman"/>
          <w:sz w:val="24"/>
          <w:szCs w:val="20"/>
          <w:lang w:eastAsia="sr-Latn-CS"/>
        </w:rPr>
        <w:t>кривичн</w:t>
      </w:r>
      <w:r w:rsidR="00DD5504" w:rsidRPr="00681FD2">
        <w:rPr>
          <w:rFonts w:ascii="Times New Roman" w:eastAsia="Times New Roman" w:hAnsi="Times New Roman" w:cs="Times New Roman"/>
          <w:sz w:val="24"/>
          <w:szCs w:val="20"/>
          <w:lang w:eastAsia="sr-Latn-CS"/>
        </w:rPr>
        <w:t>их</w:t>
      </w:r>
      <w:r w:rsidR="008A6295" w:rsidRPr="00681FD2">
        <w:rPr>
          <w:rFonts w:ascii="Times New Roman" w:eastAsia="Times New Roman" w:hAnsi="Times New Roman" w:cs="Times New Roman"/>
          <w:sz w:val="24"/>
          <w:szCs w:val="20"/>
          <w:lang w:eastAsia="sr-Latn-CS"/>
        </w:rPr>
        <w:t xml:space="preserve"> д</w:t>
      </w:r>
      <w:r w:rsidR="002B10E5">
        <w:rPr>
          <w:rFonts w:ascii="Times New Roman" w:eastAsia="Times New Roman" w:hAnsi="Times New Roman" w:cs="Times New Roman"/>
          <w:sz w:val="24"/>
          <w:szCs w:val="20"/>
          <w:lang w:eastAsia="sr-Latn-CS"/>
        </w:rPr>
        <w:t>ј</w:t>
      </w:r>
      <w:r w:rsidR="008A6295" w:rsidRPr="00681FD2">
        <w:rPr>
          <w:rFonts w:ascii="Times New Roman" w:eastAsia="Times New Roman" w:hAnsi="Times New Roman" w:cs="Times New Roman"/>
          <w:sz w:val="24"/>
          <w:szCs w:val="20"/>
          <w:lang w:eastAsia="sr-Latn-CS"/>
        </w:rPr>
        <w:t xml:space="preserve">ела. </w:t>
      </w:r>
    </w:p>
    <w:p w:rsidR="00356B4E" w:rsidRPr="00681FD2" w:rsidRDefault="00356B4E" w:rsidP="00CA6BA3">
      <w:pPr>
        <w:spacing w:before="120" w:after="120" w:line="240" w:lineRule="auto"/>
        <w:ind w:firstLine="708"/>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b/>
          <w:sz w:val="24"/>
          <w:szCs w:val="20"/>
          <w:lang w:eastAsia="sr-Latn-CS"/>
        </w:rPr>
        <w:t xml:space="preserve">                                                                                        </w:t>
      </w:r>
    </w:p>
    <w:p w:rsidR="00356B4E" w:rsidRPr="00681FD2" w:rsidRDefault="00356B4E" w:rsidP="00CA6BA3">
      <w:pPr>
        <w:numPr>
          <w:ilvl w:val="0"/>
          <w:numId w:val="2"/>
        </w:numPr>
        <w:spacing w:line="240" w:lineRule="auto"/>
        <w:contextualSpacing/>
        <w:jc w:val="both"/>
        <w:rPr>
          <w:rFonts w:ascii="Times New Roman" w:eastAsia="Times New Roman" w:hAnsi="Times New Roman" w:cs="Times New Roman"/>
          <w:b/>
          <w:sz w:val="24"/>
          <w:szCs w:val="24"/>
          <w:lang w:eastAsia="sr-Latn-CS"/>
        </w:rPr>
      </w:pPr>
      <w:r w:rsidRPr="00681FD2">
        <w:rPr>
          <w:rFonts w:ascii="Times New Roman" w:eastAsia="Times New Roman" w:hAnsi="Times New Roman" w:cs="Times New Roman"/>
          <w:b/>
          <w:sz w:val="24"/>
          <w:szCs w:val="24"/>
          <w:lang w:eastAsia="sr-Latn-CS"/>
        </w:rPr>
        <w:t xml:space="preserve"> </w:t>
      </w:r>
      <w:r w:rsidRPr="00681FD2">
        <w:rPr>
          <w:rFonts w:ascii="Times New Roman" w:eastAsia="Times New Roman" w:hAnsi="Times New Roman" w:cs="Times New Roman"/>
          <w:b/>
          <w:sz w:val="24"/>
          <w:szCs w:val="24"/>
          <w:u w:val="single"/>
          <w:lang w:eastAsia="sr-Latn-CS"/>
        </w:rPr>
        <w:t xml:space="preserve">Окружно јавно тужилаштво у Бијељини </w:t>
      </w:r>
      <w:r w:rsidRPr="00681FD2">
        <w:rPr>
          <w:rFonts w:ascii="Times New Roman" w:eastAsia="Times New Roman" w:hAnsi="Times New Roman" w:cs="Times New Roman"/>
          <w:b/>
          <w:sz w:val="24"/>
          <w:szCs w:val="24"/>
          <w:lang w:eastAsia="sr-Latn-CS"/>
        </w:rPr>
        <w:t xml:space="preserve">       </w:t>
      </w:r>
    </w:p>
    <w:p w:rsidR="00356B4E" w:rsidRPr="00681FD2" w:rsidRDefault="00356B4E" w:rsidP="00CA6BA3">
      <w:pPr>
        <w:spacing w:after="0" w:line="240" w:lineRule="auto"/>
        <w:ind w:left="1020"/>
        <w:contextualSpacing/>
        <w:jc w:val="both"/>
        <w:rPr>
          <w:rFonts w:ascii="Times New Roman" w:eastAsia="Times New Roman" w:hAnsi="Times New Roman" w:cs="Times New Roman"/>
          <w:sz w:val="24"/>
          <w:szCs w:val="24"/>
          <w:lang w:eastAsia="sr-Latn-CS"/>
        </w:rPr>
      </w:pPr>
      <w:r w:rsidRPr="00681FD2">
        <w:rPr>
          <w:rFonts w:ascii="Times New Roman" w:eastAsia="Times New Roman" w:hAnsi="Times New Roman" w:cs="Times New Roman"/>
          <w:sz w:val="24"/>
          <w:szCs w:val="24"/>
          <w:lang w:eastAsia="sr-Latn-CS"/>
        </w:rPr>
        <w:t xml:space="preserve">                                                                       </w:t>
      </w:r>
      <w:r w:rsidRPr="00681FD2">
        <w:rPr>
          <w:rFonts w:ascii="Times New Roman" w:eastAsia="Times New Roman" w:hAnsi="Times New Roman" w:cs="Times New Roman"/>
          <w:b/>
          <w:sz w:val="24"/>
          <w:szCs w:val="24"/>
          <w:lang w:eastAsia="sr-Latn-CS"/>
        </w:rPr>
        <w:t xml:space="preserve">  </w:t>
      </w:r>
      <w:r w:rsidRPr="00681FD2">
        <w:rPr>
          <w:rFonts w:ascii="Times New Roman" w:eastAsia="Times New Roman" w:hAnsi="Times New Roman" w:cs="Times New Roman"/>
          <w:sz w:val="24"/>
          <w:szCs w:val="24"/>
          <w:lang w:eastAsia="sr-Latn-CS"/>
        </w:rPr>
        <w:t xml:space="preserve">     </w:t>
      </w:r>
      <w:r w:rsidR="005C2AC3" w:rsidRPr="00681FD2">
        <w:rPr>
          <w:rFonts w:ascii="Times New Roman" w:eastAsia="Times New Roman" w:hAnsi="Times New Roman" w:cs="Times New Roman"/>
          <w:sz w:val="24"/>
          <w:szCs w:val="24"/>
          <w:lang w:eastAsia="sr-Latn-CS"/>
        </w:rPr>
        <w:t xml:space="preserve"> </w:t>
      </w:r>
    </w:p>
    <w:p w:rsidR="00356B4E" w:rsidRPr="00681FD2" w:rsidRDefault="008A6295" w:rsidP="005C2AC3">
      <w:pPr>
        <w:spacing w:before="120" w:after="120" w:line="240" w:lineRule="auto"/>
        <w:ind w:firstLine="360"/>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t>У току 202</w:t>
      </w:r>
      <w:r w:rsidR="00060D88">
        <w:rPr>
          <w:rFonts w:ascii="Times New Roman" w:eastAsia="Times New Roman" w:hAnsi="Times New Roman" w:cs="Times New Roman"/>
          <w:sz w:val="24"/>
          <w:szCs w:val="20"/>
          <w:lang w:eastAsia="sr-Latn-CS"/>
        </w:rPr>
        <w:t>4</w:t>
      </w:r>
      <w:r w:rsidRPr="00681FD2">
        <w:rPr>
          <w:rFonts w:ascii="Times New Roman" w:eastAsia="Times New Roman" w:hAnsi="Times New Roman" w:cs="Times New Roman"/>
          <w:sz w:val="24"/>
          <w:szCs w:val="20"/>
          <w:lang w:eastAsia="sr-Latn-CS"/>
        </w:rPr>
        <w:t xml:space="preserve">. године, Окружном </w:t>
      </w:r>
      <w:r w:rsidR="00C9023D" w:rsidRPr="00681FD2">
        <w:rPr>
          <w:rFonts w:ascii="Times New Roman" w:eastAsia="Times New Roman" w:hAnsi="Times New Roman" w:cs="Times New Roman"/>
          <w:sz w:val="24"/>
          <w:szCs w:val="20"/>
          <w:lang w:eastAsia="sr-Latn-CS"/>
        </w:rPr>
        <w:t>ј</w:t>
      </w:r>
      <w:r w:rsidRPr="00681FD2">
        <w:rPr>
          <w:rFonts w:ascii="Times New Roman" w:eastAsia="Times New Roman" w:hAnsi="Times New Roman" w:cs="Times New Roman"/>
          <w:sz w:val="24"/>
          <w:szCs w:val="20"/>
          <w:lang w:eastAsia="sr-Latn-CS"/>
        </w:rPr>
        <w:t xml:space="preserve">авном тужилаштву у Бијељини, од стране Полицијске управе </w:t>
      </w:r>
      <w:r w:rsidR="00C9023D" w:rsidRPr="00681FD2">
        <w:rPr>
          <w:rFonts w:ascii="Times New Roman" w:eastAsia="Times New Roman" w:hAnsi="Times New Roman" w:cs="Times New Roman"/>
          <w:sz w:val="24"/>
          <w:szCs w:val="20"/>
          <w:lang w:eastAsia="sr-Latn-CS"/>
        </w:rPr>
        <w:t>Б</w:t>
      </w:r>
      <w:r w:rsidRPr="00681FD2">
        <w:rPr>
          <w:rFonts w:ascii="Times New Roman" w:eastAsia="Times New Roman" w:hAnsi="Times New Roman" w:cs="Times New Roman"/>
          <w:sz w:val="24"/>
          <w:szCs w:val="20"/>
          <w:lang w:eastAsia="sr-Latn-CS"/>
        </w:rPr>
        <w:t>ијељина достављено је 1</w:t>
      </w:r>
      <w:r w:rsidR="00060D88">
        <w:rPr>
          <w:rFonts w:ascii="Times New Roman" w:eastAsia="Times New Roman" w:hAnsi="Times New Roman" w:cs="Times New Roman"/>
          <w:sz w:val="24"/>
          <w:szCs w:val="20"/>
          <w:lang w:eastAsia="sr-Latn-CS"/>
        </w:rPr>
        <w:t>9</w:t>
      </w:r>
      <w:r w:rsidRPr="00681FD2">
        <w:rPr>
          <w:rFonts w:ascii="Times New Roman" w:eastAsia="Times New Roman" w:hAnsi="Times New Roman" w:cs="Times New Roman"/>
          <w:sz w:val="24"/>
          <w:szCs w:val="20"/>
          <w:lang w:eastAsia="sr-Latn-CS"/>
        </w:rPr>
        <w:t xml:space="preserve"> изв</w:t>
      </w:r>
      <w:r w:rsidR="00115106">
        <w:rPr>
          <w:rFonts w:ascii="Times New Roman" w:eastAsia="Times New Roman" w:hAnsi="Times New Roman" w:cs="Times New Roman"/>
          <w:sz w:val="24"/>
          <w:szCs w:val="20"/>
          <w:lang w:eastAsia="sr-Latn-CS"/>
        </w:rPr>
        <w:t>ј</w:t>
      </w:r>
      <w:r w:rsidRPr="00681FD2">
        <w:rPr>
          <w:rFonts w:ascii="Times New Roman" w:eastAsia="Times New Roman" w:hAnsi="Times New Roman" w:cs="Times New Roman"/>
          <w:sz w:val="24"/>
          <w:szCs w:val="20"/>
          <w:lang w:eastAsia="sr-Latn-CS"/>
        </w:rPr>
        <w:t xml:space="preserve">ештаја </w:t>
      </w:r>
      <w:r w:rsidR="00060D88">
        <w:rPr>
          <w:rFonts w:ascii="Times New Roman" w:eastAsia="Times New Roman" w:hAnsi="Times New Roman" w:cs="Times New Roman"/>
          <w:sz w:val="24"/>
          <w:szCs w:val="20"/>
          <w:lang w:eastAsia="sr-Latn-CS"/>
        </w:rPr>
        <w:t>против малољетних лица</w:t>
      </w:r>
      <w:r w:rsidR="00C9023D" w:rsidRPr="00681FD2">
        <w:rPr>
          <w:rFonts w:ascii="Times New Roman" w:eastAsia="Times New Roman" w:hAnsi="Times New Roman" w:cs="Times New Roman"/>
          <w:sz w:val="24"/>
          <w:szCs w:val="20"/>
          <w:lang w:eastAsia="sr-Latn-CS"/>
        </w:rPr>
        <w:t xml:space="preserve">. </w:t>
      </w:r>
      <w:r w:rsidR="00060D88">
        <w:rPr>
          <w:rFonts w:ascii="Times New Roman" w:eastAsia="Times New Roman" w:hAnsi="Times New Roman" w:cs="Times New Roman"/>
          <w:sz w:val="24"/>
          <w:szCs w:val="20"/>
          <w:lang w:eastAsia="sr-Latn-CS"/>
        </w:rPr>
        <w:t>У 5 предмета Тужилац је добео нередбу о непокретању поступка, 5</w:t>
      </w:r>
      <w:r w:rsidR="00C9023D" w:rsidRPr="00681FD2">
        <w:rPr>
          <w:rFonts w:ascii="Times New Roman" w:eastAsia="Times New Roman" w:hAnsi="Times New Roman" w:cs="Times New Roman"/>
          <w:sz w:val="24"/>
          <w:szCs w:val="20"/>
          <w:lang w:eastAsia="sr-Latn-CS"/>
        </w:rPr>
        <w:t xml:space="preserve"> </w:t>
      </w:r>
      <w:r w:rsidR="00060D88">
        <w:rPr>
          <w:rFonts w:ascii="Times New Roman" w:eastAsia="Times New Roman" w:hAnsi="Times New Roman" w:cs="Times New Roman"/>
          <w:sz w:val="24"/>
          <w:szCs w:val="20"/>
          <w:lang w:eastAsia="sr-Latn-CS"/>
        </w:rPr>
        <w:t xml:space="preserve">предмета је окончано изрицањем </w:t>
      </w:r>
      <w:r w:rsidR="00C9023D" w:rsidRPr="00681FD2">
        <w:rPr>
          <w:rFonts w:ascii="Times New Roman" w:eastAsia="Times New Roman" w:hAnsi="Times New Roman" w:cs="Times New Roman"/>
          <w:sz w:val="24"/>
          <w:szCs w:val="20"/>
          <w:lang w:eastAsia="sr-Latn-CS"/>
        </w:rPr>
        <w:t xml:space="preserve"> васпитне м</w:t>
      </w:r>
      <w:r w:rsidR="005C2AC3" w:rsidRPr="00681FD2">
        <w:rPr>
          <w:rFonts w:ascii="Times New Roman" w:eastAsia="Times New Roman" w:hAnsi="Times New Roman" w:cs="Times New Roman"/>
          <w:sz w:val="24"/>
          <w:szCs w:val="20"/>
          <w:lang w:eastAsia="sr-Latn-CS"/>
        </w:rPr>
        <w:t>ј</w:t>
      </w:r>
      <w:r w:rsidR="00C9023D" w:rsidRPr="00681FD2">
        <w:rPr>
          <w:rFonts w:ascii="Times New Roman" w:eastAsia="Times New Roman" w:hAnsi="Times New Roman" w:cs="Times New Roman"/>
          <w:sz w:val="24"/>
          <w:szCs w:val="20"/>
          <w:lang w:eastAsia="sr-Latn-CS"/>
        </w:rPr>
        <w:t xml:space="preserve">ере </w:t>
      </w:r>
      <w:r w:rsidR="00060D88">
        <w:rPr>
          <w:rFonts w:ascii="Times New Roman" w:eastAsia="Times New Roman" w:hAnsi="Times New Roman" w:cs="Times New Roman"/>
          <w:sz w:val="24"/>
          <w:szCs w:val="20"/>
          <w:lang w:eastAsia="sr-Latn-CS"/>
        </w:rPr>
        <w:t xml:space="preserve">, а у 1 случају поднесен је предлог за изрицање казне  малолетничког затвора. </w:t>
      </w:r>
    </w:p>
    <w:p w:rsidR="005C2AC3" w:rsidRPr="00681FD2" w:rsidRDefault="00C9023D" w:rsidP="00060D88">
      <w:pPr>
        <w:spacing w:before="120" w:after="120" w:line="240" w:lineRule="auto"/>
        <w:ind w:firstLine="360"/>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t>У 2</w:t>
      </w:r>
      <w:r w:rsidR="00060D88">
        <w:rPr>
          <w:rFonts w:ascii="Times New Roman" w:eastAsia="Times New Roman" w:hAnsi="Times New Roman" w:cs="Times New Roman"/>
          <w:sz w:val="24"/>
          <w:szCs w:val="20"/>
          <w:lang w:eastAsia="sr-Latn-CS"/>
        </w:rPr>
        <w:t xml:space="preserve">024. </w:t>
      </w:r>
      <w:r w:rsidRPr="00681FD2">
        <w:rPr>
          <w:rFonts w:ascii="Times New Roman" w:eastAsia="Times New Roman" w:hAnsi="Times New Roman" w:cs="Times New Roman"/>
          <w:sz w:val="24"/>
          <w:szCs w:val="20"/>
          <w:lang w:eastAsia="sr-Latn-CS"/>
        </w:rPr>
        <w:t xml:space="preserve"> на основу пр</w:t>
      </w:r>
      <w:r w:rsidR="005C2AC3" w:rsidRPr="00681FD2">
        <w:rPr>
          <w:rFonts w:ascii="Times New Roman" w:eastAsia="Times New Roman" w:hAnsi="Times New Roman" w:cs="Times New Roman"/>
          <w:sz w:val="24"/>
          <w:szCs w:val="20"/>
          <w:lang w:eastAsia="sr-Latn-CS"/>
        </w:rPr>
        <w:t>иј</w:t>
      </w:r>
      <w:r w:rsidRPr="00681FD2">
        <w:rPr>
          <w:rFonts w:ascii="Times New Roman" w:eastAsia="Times New Roman" w:hAnsi="Times New Roman" w:cs="Times New Roman"/>
          <w:sz w:val="24"/>
          <w:szCs w:val="20"/>
          <w:lang w:eastAsia="sr-Latn-CS"/>
        </w:rPr>
        <w:t>едлога Тужилаштва до</w:t>
      </w:r>
      <w:r w:rsidR="005C2AC3" w:rsidRPr="00681FD2">
        <w:rPr>
          <w:rFonts w:ascii="Times New Roman" w:eastAsia="Times New Roman" w:hAnsi="Times New Roman" w:cs="Times New Roman"/>
          <w:sz w:val="24"/>
          <w:szCs w:val="20"/>
          <w:lang w:eastAsia="sr-Latn-CS"/>
        </w:rPr>
        <w:t>ниј</w:t>
      </w:r>
      <w:r w:rsidRPr="00681FD2">
        <w:rPr>
          <w:rFonts w:ascii="Times New Roman" w:eastAsia="Times New Roman" w:hAnsi="Times New Roman" w:cs="Times New Roman"/>
          <w:sz w:val="24"/>
          <w:szCs w:val="20"/>
          <w:lang w:eastAsia="sr-Latn-CS"/>
        </w:rPr>
        <w:t xml:space="preserve">ета </w:t>
      </w:r>
      <w:r w:rsidR="00060D88">
        <w:rPr>
          <w:rFonts w:ascii="Times New Roman" w:eastAsia="Times New Roman" w:hAnsi="Times New Roman" w:cs="Times New Roman"/>
          <w:sz w:val="24"/>
          <w:szCs w:val="20"/>
          <w:lang w:eastAsia="sr-Latn-CS"/>
        </w:rPr>
        <w:t xml:space="preserve"> су 3 </w:t>
      </w:r>
      <w:r w:rsidRPr="00681FD2">
        <w:rPr>
          <w:rFonts w:ascii="Times New Roman" w:eastAsia="Times New Roman" w:hAnsi="Times New Roman" w:cs="Times New Roman"/>
          <w:sz w:val="24"/>
          <w:szCs w:val="20"/>
          <w:lang w:eastAsia="sr-Latn-CS"/>
        </w:rPr>
        <w:t>судска р</w:t>
      </w:r>
      <w:r w:rsidR="005C2AC3" w:rsidRPr="00681FD2">
        <w:rPr>
          <w:rFonts w:ascii="Times New Roman" w:eastAsia="Times New Roman" w:hAnsi="Times New Roman" w:cs="Times New Roman"/>
          <w:sz w:val="24"/>
          <w:szCs w:val="20"/>
          <w:lang w:eastAsia="sr-Latn-CS"/>
        </w:rPr>
        <w:t>ј</w:t>
      </w:r>
      <w:r w:rsidRPr="00681FD2">
        <w:rPr>
          <w:rFonts w:ascii="Times New Roman" w:eastAsia="Times New Roman" w:hAnsi="Times New Roman" w:cs="Times New Roman"/>
          <w:sz w:val="24"/>
          <w:szCs w:val="20"/>
          <w:lang w:eastAsia="sr-Latn-CS"/>
        </w:rPr>
        <w:t xml:space="preserve">ешења </w:t>
      </w:r>
      <w:r w:rsidR="00060D88">
        <w:rPr>
          <w:rFonts w:ascii="Times New Roman" w:eastAsia="Times New Roman" w:hAnsi="Times New Roman" w:cs="Times New Roman"/>
          <w:sz w:val="24"/>
          <w:szCs w:val="20"/>
          <w:lang w:eastAsia="sr-Latn-CS"/>
        </w:rPr>
        <w:t>–</w:t>
      </w:r>
      <w:r w:rsidR="005C2AC3" w:rsidRPr="00681FD2">
        <w:rPr>
          <w:rFonts w:ascii="Times New Roman" w:eastAsia="Times New Roman" w:hAnsi="Times New Roman" w:cs="Times New Roman"/>
          <w:sz w:val="24"/>
          <w:szCs w:val="20"/>
          <w:lang w:eastAsia="sr-Latn-CS"/>
        </w:rPr>
        <w:t xml:space="preserve"> </w:t>
      </w:r>
      <w:r w:rsidR="00060D88">
        <w:rPr>
          <w:rFonts w:ascii="Times New Roman" w:eastAsia="Times New Roman" w:hAnsi="Times New Roman" w:cs="Times New Roman"/>
          <w:sz w:val="24"/>
          <w:szCs w:val="20"/>
          <w:lang w:eastAsia="sr-Latn-CS"/>
        </w:rPr>
        <w:t xml:space="preserve">изречене су васпитне мере и једна пресуда на  казну  малолетничког затвора. </w:t>
      </w:r>
    </w:p>
    <w:p w:rsidR="00356B4E" w:rsidRPr="00681FD2" w:rsidRDefault="00356B4E" w:rsidP="00CA6BA3">
      <w:pPr>
        <w:numPr>
          <w:ilvl w:val="0"/>
          <w:numId w:val="2"/>
        </w:numPr>
        <w:spacing w:line="240" w:lineRule="auto"/>
        <w:contextualSpacing/>
        <w:jc w:val="both"/>
        <w:rPr>
          <w:rFonts w:ascii="Times New Roman" w:eastAsia="Times New Roman" w:hAnsi="Times New Roman" w:cs="Times New Roman"/>
          <w:color w:val="000000" w:themeColor="text1"/>
          <w:sz w:val="24"/>
          <w:szCs w:val="24"/>
          <w:u w:val="single"/>
          <w:lang w:eastAsia="sr-Latn-CS"/>
        </w:rPr>
      </w:pPr>
      <w:r w:rsidRPr="00681FD2">
        <w:rPr>
          <w:rFonts w:ascii="Times New Roman" w:eastAsia="Times New Roman" w:hAnsi="Times New Roman" w:cs="Times New Roman"/>
          <w:b/>
          <w:color w:val="000000" w:themeColor="text1"/>
          <w:sz w:val="24"/>
          <w:szCs w:val="24"/>
          <w:u w:val="single"/>
          <w:lang w:eastAsia="sr-Latn-CS"/>
        </w:rPr>
        <w:t>Основни суд у Бијељини</w:t>
      </w:r>
      <w:r w:rsidRPr="00681FD2">
        <w:rPr>
          <w:rFonts w:ascii="Times New Roman" w:eastAsia="Times New Roman" w:hAnsi="Times New Roman" w:cs="Times New Roman"/>
          <w:color w:val="000000" w:themeColor="text1"/>
          <w:sz w:val="24"/>
          <w:szCs w:val="24"/>
          <w:u w:val="single"/>
          <w:lang w:eastAsia="sr-Latn-CS"/>
        </w:rPr>
        <w:t xml:space="preserve">   </w:t>
      </w:r>
    </w:p>
    <w:p w:rsidR="00356B4E" w:rsidRPr="00681FD2" w:rsidRDefault="00356B4E" w:rsidP="00CA6BA3">
      <w:pPr>
        <w:spacing w:after="0" w:line="240" w:lineRule="auto"/>
        <w:ind w:left="720"/>
        <w:contextualSpacing/>
        <w:rPr>
          <w:rFonts w:ascii="Times New Roman" w:eastAsia="Times New Roman" w:hAnsi="Times New Roman" w:cs="Times New Roman"/>
          <w:color w:val="000000" w:themeColor="text1"/>
          <w:sz w:val="24"/>
          <w:szCs w:val="24"/>
          <w:u w:val="single"/>
          <w:lang w:eastAsia="sr-Latn-CS"/>
        </w:rPr>
      </w:pPr>
    </w:p>
    <w:p w:rsidR="005C2AC3" w:rsidRPr="00681FD2" w:rsidRDefault="00356B4E" w:rsidP="005C2AC3">
      <w:pPr>
        <w:spacing w:before="120" w:after="120" w:line="240" w:lineRule="auto"/>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tab/>
        <w:t>Подаци Основног суда у Бијељини о броју ријешених предмета према малољетницима у кривичном и прекршајном поступку у 202</w:t>
      </w:r>
      <w:r w:rsidR="00B76AE1">
        <w:rPr>
          <w:rFonts w:ascii="Times New Roman" w:eastAsia="Times New Roman" w:hAnsi="Times New Roman" w:cs="Times New Roman"/>
          <w:sz w:val="24"/>
          <w:szCs w:val="20"/>
          <w:lang w:eastAsia="sr-Latn-CS"/>
        </w:rPr>
        <w:t>4</w:t>
      </w:r>
      <w:r w:rsidRPr="00681FD2">
        <w:rPr>
          <w:rFonts w:ascii="Times New Roman" w:eastAsia="Times New Roman" w:hAnsi="Times New Roman" w:cs="Times New Roman"/>
          <w:sz w:val="24"/>
          <w:szCs w:val="20"/>
          <w:lang w:eastAsia="sr-Latn-CS"/>
        </w:rPr>
        <w:t>. години</w:t>
      </w:r>
      <w:r w:rsidR="00DD5504" w:rsidRPr="00681FD2">
        <w:rPr>
          <w:rFonts w:ascii="Times New Roman" w:eastAsia="Times New Roman" w:hAnsi="Times New Roman" w:cs="Times New Roman"/>
          <w:sz w:val="24"/>
          <w:szCs w:val="20"/>
          <w:lang w:eastAsia="sr-Latn-CS"/>
        </w:rPr>
        <w:t xml:space="preserve"> су с</w:t>
      </w:r>
      <w:r w:rsidR="002B10E5">
        <w:rPr>
          <w:rFonts w:ascii="Times New Roman" w:eastAsia="Times New Roman" w:hAnsi="Times New Roman" w:cs="Times New Roman"/>
          <w:sz w:val="24"/>
          <w:szCs w:val="20"/>
          <w:lang w:eastAsia="sr-Latn-CS"/>
        </w:rPr>
        <w:t>љ</w:t>
      </w:r>
      <w:r w:rsidR="00DD5504" w:rsidRPr="00681FD2">
        <w:rPr>
          <w:rFonts w:ascii="Times New Roman" w:eastAsia="Times New Roman" w:hAnsi="Times New Roman" w:cs="Times New Roman"/>
          <w:sz w:val="24"/>
          <w:szCs w:val="20"/>
          <w:lang w:eastAsia="sr-Latn-CS"/>
        </w:rPr>
        <w:t xml:space="preserve">едећи: </w:t>
      </w:r>
    </w:p>
    <w:p w:rsidR="00C9023D" w:rsidRPr="00681FD2" w:rsidRDefault="00C9023D" w:rsidP="005C2AC3">
      <w:pPr>
        <w:spacing w:before="120" w:after="120" w:line="240" w:lineRule="auto"/>
        <w:ind w:firstLine="720"/>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bCs/>
          <w:i/>
          <w:iCs/>
          <w:sz w:val="24"/>
          <w:szCs w:val="20"/>
          <w:u w:val="single"/>
          <w:lang w:eastAsia="sr-Latn-CS"/>
        </w:rPr>
        <w:t>Кривични реферат</w:t>
      </w:r>
      <w:r w:rsidRPr="00681FD2">
        <w:rPr>
          <w:rFonts w:ascii="Times New Roman" w:eastAsia="Times New Roman" w:hAnsi="Times New Roman" w:cs="Times New Roman"/>
          <w:bCs/>
          <w:sz w:val="24"/>
          <w:szCs w:val="20"/>
          <w:lang w:eastAsia="sr-Latn-CS"/>
        </w:rPr>
        <w:t>:</w:t>
      </w:r>
      <w:r w:rsidR="005C2AC3" w:rsidRPr="00681FD2">
        <w:rPr>
          <w:rFonts w:ascii="Times New Roman" w:eastAsia="Times New Roman" w:hAnsi="Times New Roman" w:cs="Times New Roman"/>
          <w:bCs/>
          <w:sz w:val="24"/>
          <w:szCs w:val="20"/>
          <w:lang w:eastAsia="sr-Latn-CS"/>
        </w:rPr>
        <w:t xml:space="preserve"> </w:t>
      </w:r>
    </w:p>
    <w:p w:rsidR="00C9023D" w:rsidRPr="00681FD2" w:rsidRDefault="00C9023D" w:rsidP="005C2AC3">
      <w:pPr>
        <w:spacing w:before="120" w:after="120" w:line="240" w:lineRule="auto"/>
        <w:ind w:firstLine="357"/>
        <w:jc w:val="both"/>
        <w:rPr>
          <w:rFonts w:ascii="Times New Roman" w:eastAsia="Times New Roman" w:hAnsi="Times New Roman" w:cs="Times New Roman"/>
          <w:bCs/>
          <w:sz w:val="24"/>
          <w:szCs w:val="20"/>
          <w:lang w:eastAsia="sr-Latn-CS"/>
        </w:rPr>
      </w:pPr>
      <w:r w:rsidRPr="00681FD2">
        <w:rPr>
          <w:rFonts w:ascii="Times New Roman" w:eastAsia="Times New Roman" w:hAnsi="Times New Roman" w:cs="Times New Roman"/>
          <w:bCs/>
          <w:sz w:val="24"/>
          <w:szCs w:val="20"/>
          <w:lang w:eastAsia="sr-Latn-CS"/>
        </w:rPr>
        <w:t xml:space="preserve">Поступак је вођен </w:t>
      </w:r>
      <w:r w:rsidR="00B76AE1">
        <w:rPr>
          <w:rFonts w:ascii="Times New Roman" w:eastAsia="Times New Roman" w:hAnsi="Times New Roman" w:cs="Times New Roman"/>
          <w:bCs/>
          <w:sz w:val="24"/>
          <w:szCs w:val="20"/>
          <w:lang w:eastAsia="sr-Latn-CS"/>
        </w:rPr>
        <w:t xml:space="preserve">у </w:t>
      </w:r>
      <w:r w:rsidRPr="00681FD2">
        <w:rPr>
          <w:rFonts w:ascii="Times New Roman" w:eastAsia="Times New Roman" w:hAnsi="Times New Roman" w:cs="Times New Roman"/>
          <w:bCs/>
          <w:sz w:val="24"/>
          <w:szCs w:val="20"/>
          <w:lang w:eastAsia="sr-Latn-CS"/>
        </w:rPr>
        <w:t xml:space="preserve"> укупно</w:t>
      </w:r>
      <w:r w:rsidR="005C2AC3" w:rsidRPr="00681FD2">
        <w:rPr>
          <w:rFonts w:ascii="Times New Roman" w:eastAsia="Times New Roman" w:hAnsi="Times New Roman" w:cs="Times New Roman"/>
          <w:bCs/>
          <w:sz w:val="24"/>
          <w:szCs w:val="20"/>
          <w:lang w:eastAsia="sr-Latn-CS"/>
        </w:rPr>
        <w:t xml:space="preserve"> </w:t>
      </w:r>
      <w:r w:rsidR="00B76AE1">
        <w:rPr>
          <w:rFonts w:ascii="Times New Roman" w:eastAsia="Times New Roman" w:hAnsi="Times New Roman" w:cs="Times New Roman"/>
          <w:bCs/>
          <w:sz w:val="24"/>
          <w:szCs w:val="20"/>
          <w:lang w:eastAsia="sr-Latn-CS"/>
        </w:rPr>
        <w:t>8</w:t>
      </w:r>
      <w:r w:rsidRPr="00681FD2">
        <w:rPr>
          <w:rFonts w:ascii="Times New Roman" w:eastAsia="Times New Roman" w:hAnsi="Times New Roman" w:cs="Times New Roman"/>
          <w:bCs/>
          <w:sz w:val="24"/>
          <w:szCs w:val="20"/>
          <w:lang w:eastAsia="sr-Latn-CS"/>
        </w:rPr>
        <w:t xml:space="preserve"> предмета</w:t>
      </w:r>
      <w:r w:rsidR="006E7C5D">
        <w:rPr>
          <w:rFonts w:ascii="Times New Roman" w:eastAsia="Times New Roman" w:hAnsi="Times New Roman" w:cs="Times New Roman"/>
          <w:bCs/>
          <w:sz w:val="24"/>
          <w:szCs w:val="20"/>
          <w:lang w:val="en-US" w:eastAsia="sr-Latn-CS"/>
        </w:rPr>
        <w:t>,</w:t>
      </w:r>
      <w:r w:rsidRPr="00681FD2">
        <w:rPr>
          <w:rFonts w:ascii="Times New Roman" w:eastAsia="Times New Roman" w:hAnsi="Times New Roman" w:cs="Times New Roman"/>
          <w:bCs/>
          <w:sz w:val="24"/>
          <w:szCs w:val="20"/>
          <w:lang w:eastAsia="sr-Latn-CS"/>
        </w:rPr>
        <w:t xml:space="preserve"> од чега:</w:t>
      </w:r>
    </w:p>
    <w:p w:rsidR="00C9023D" w:rsidRPr="00681FD2" w:rsidRDefault="00C9023D" w:rsidP="00CA6BA3">
      <w:pPr>
        <w:pStyle w:val="ListParagraph"/>
        <w:numPr>
          <w:ilvl w:val="0"/>
          <w:numId w:val="1"/>
        </w:numPr>
        <w:spacing w:before="120" w:after="120" w:line="240" w:lineRule="auto"/>
        <w:ind w:left="714" w:hanging="357"/>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Пренесених предмета из пре</w:t>
      </w:r>
      <w:r w:rsidR="006E7C5D">
        <w:rPr>
          <w:rFonts w:ascii="Times New Roman" w:eastAsia="Times New Roman" w:hAnsi="Times New Roman" w:cs="Times New Roman"/>
          <w:iCs/>
          <w:sz w:val="24"/>
          <w:szCs w:val="20"/>
          <w:lang w:eastAsia="sr-Latn-CS"/>
        </w:rPr>
        <w:t>т</w:t>
      </w:r>
      <w:r w:rsidRPr="00681FD2">
        <w:rPr>
          <w:rFonts w:ascii="Times New Roman" w:eastAsia="Times New Roman" w:hAnsi="Times New Roman" w:cs="Times New Roman"/>
          <w:iCs/>
          <w:sz w:val="24"/>
          <w:szCs w:val="20"/>
          <w:lang w:eastAsia="sr-Latn-CS"/>
        </w:rPr>
        <w:t xml:space="preserve">ходног периода </w:t>
      </w:r>
      <w:r w:rsidR="005C2AC3" w:rsidRPr="00681FD2">
        <w:rPr>
          <w:rFonts w:ascii="Times New Roman" w:eastAsia="Times New Roman" w:hAnsi="Times New Roman" w:cs="Times New Roman"/>
          <w:iCs/>
          <w:sz w:val="24"/>
          <w:szCs w:val="20"/>
          <w:lang w:eastAsia="sr-Latn-CS"/>
        </w:rPr>
        <w:tab/>
      </w:r>
      <w:r w:rsidR="00B76AE1">
        <w:rPr>
          <w:rFonts w:ascii="Times New Roman" w:eastAsia="Times New Roman" w:hAnsi="Times New Roman" w:cs="Times New Roman"/>
          <w:iCs/>
          <w:sz w:val="24"/>
          <w:szCs w:val="20"/>
          <w:lang w:eastAsia="sr-Latn-CS"/>
        </w:rPr>
        <w:t>1</w:t>
      </w:r>
    </w:p>
    <w:p w:rsidR="00C9023D" w:rsidRPr="00681FD2" w:rsidRDefault="00C9023D" w:rsidP="00CA6BA3">
      <w:pPr>
        <w:pStyle w:val="ListParagraph"/>
        <w:numPr>
          <w:ilvl w:val="0"/>
          <w:numId w:val="1"/>
        </w:numPr>
        <w:spacing w:before="120" w:after="120" w:line="240" w:lineRule="auto"/>
        <w:ind w:left="714" w:hanging="357"/>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Запримљен</w:t>
      </w:r>
      <w:r w:rsidR="005C2AC3" w:rsidRPr="00681FD2">
        <w:rPr>
          <w:rFonts w:ascii="Times New Roman" w:eastAsia="Times New Roman" w:hAnsi="Times New Roman" w:cs="Times New Roman"/>
          <w:iCs/>
          <w:sz w:val="24"/>
          <w:szCs w:val="20"/>
          <w:lang w:eastAsia="sr-Latn-CS"/>
        </w:rPr>
        <w:t>их</w:t>
      </w:r>
      <w:r w:rsidRPr="00681FD2">
        <w:rPr>
          <w:rFonts w:ascii="Times New Roman" w:eastAsia="Times New Roman" w:hAnsi="Times New Roman" w:cs="Times New Roman"/>
          <w:iCs/>
          <w:sz w:val="24"/>
          <w:szCs w:val="20"/>
          <w:lang w:eastAsia="sr-Latn-CS"/>
        </w:rPr>
        <w:t xml:space="preserve"> </w:t>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B76AE1">
        <w:rPr>
          <w:rFonts w:ascii="Times New Roman" w:eastAsia="Times New Roman" w:hAnsi="Times New Roman" w:cs="Times New Roman"/>
          <w:iCs/>
          <w:sz w:val="24"/>
          <w:szCs w:val="20"/>
          <w:lang w:eastAsia="sr-Latn-CS"/>
        </w:rPr>
        <w:t>7</w:t>
      </w:r>
    </w:p>
    <w:p w:rsidR="00C9023D" w:rsidRPr="00681FD2" w:rsidRDefault="00C9023D" w:rsidP="00CA6BA3">
      <w:pPr>
        <w:pStyle w:val="ListParagraph"/>
        <w:numPr>
          <w:ilvl w:val="0"/>
          <w:numId w:val="1"/>
        </w:numPr>
        <w:spacing w:before="120" w:after="120" w:line="240" w:lineRule="auto"/>
        <w:ind w:left="714" w:hanging="357"/>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Р</w:t>
      </w:r>
      <w:r w:rsidR="005C2AC3" w:rsidRPr="00681FD2">
        <w:rPr>
          <w:rFonts w:ascii="Times New Roman" w:eastAsia="Times New Roman" w:hAnsi="Times New Roman" w:cs="Times New Roman"/>
          <w:iCs/>
          <w:sz w:val="24"/>
          <w:szCs w:val="20"/>
          <w:lang w:eastAsia="sr-Latn-CS"/>
        </w:rPr>
        <w:t>иј</w:t>
      </w:r>
      <w:r w:rsidRPr="00681FD2">
        <w:rPr>
          <w:rFonts w:ascii="Times New Roman" w:eastAsia="Times New Roman" w:hAnsi="Times New Roman" w:cs="Times New Roman"/>
          <w:iCs/>
          <w:sz w:val="24"/>
          <w:szCs w:val="20"/>
          <w:lang w:eastAsia="sr-Latn-CS"/>
        </w:rPr>
        <w:t>ешен</w:t>
      </w:r>
      <w:r w:rsidR="005C2AC3" w:rsidRPr="00681FD2">
        <w:rPr>
          <w:rFonts w:ascii="Times New Roman" w:eastAsia="Times New Roman" w:hAnsi="Times New Roman" w:cs="Times New Roman"/>
          <w:iCs/>
          <w:sz w:val="24"/>
          <w:szCs w:val="20"/>
          <w:lang w:eastAsia="sr-Latn-CS"/>
        </w:rPr>
        <w:t>их</w:t>
      </w:r>
      <w:r w:rsidRPr="00681FD2">
        <w:rPr>
          <w:rFonts w:ascii="Times New Roman" w:eastAsia="Times New Roman" w:hAnsi="Times New Roman" w:cs="Times New Roman"/>
          <w:iCs/>
          <w:sz w:val="24"/>
          <w:szCs w:val="20"/>
          <w:lang w:eastAsia="sr-Latn-CS"/>
        </w:rPr>
        <w:t xml:space="preserve"> </w:t>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B76AE1">
        <w:rPr>
          <w:rFonts w:ascii="Times New Roman" w:eastAsia="Times New Roman" w:hAnsi="Times New Roman" w:cs="Times New Roman"/>
          <w:iCs/>
          <w:sz w:val="24"/>
          <w:szCs w:val="20"/>
          <w:lang w:eastAsia="sr-Latn-CS"/>
        </w:rPr>
        <w:t>7</w:t>
      </w:r>
      <w:r w:rsidRPr="00681FD2">
        <w:rPr>
          <w:rFonts w:ascii="Times New Roman" w:eastAsia="Times New Roman" w:hAnsi="Times New Roman" w:cs="Times New Roman"/>
          <w:iCs/>
          <w:sz w:val="24"/>
          <w:szCs w:val="20"/>
          <w:lang w:eastAsia="sr-Latn-CS"/>
        </w:rPr>
        <w:t xml:space="preserve"> </w:t>
      </w:r>
    </w:p>
    <w:p w:rsidR="00C9023D" w:rsidRPr="00681FD2" w:rsidRDefault="00C9023D" w:rsidP="00CA6BA3">
      <w:pPr>
        <w:pStyle w:val="ListParagraph"/>
        <w:numPr>
          <w:ilvl w:val="0"/>
          <w:numId w:val="1"/>
        </w:numPr>
        <w:spacing w:before="120" w:after="120" w:line="240" w:lineRule="auto"/>
        <w:ind w:left="714" w:hanging="357"/>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Нер</w:t>
      </w:r>
      <w:r w:rsidR="005C2AC3" w:rsidRPr="00681FD2">
        <w:rPr>
          <w:rFonts w:ascii="Times New Roman" w:eastAsia="Times New Roman" w:hAnsi="Times New Roman" w:cs="Times New Roman"/>
          <w:iCs/>
          <w:sz w:val="24"/>
          <w:szCs w:val="20"/>
          <w:lang w:eastAsia="sr-Latn-CS"/>
        </w:rPr>
        <w:t>иј</w:t>
      </w:r>
      <w:r w:rsidRPr="00681FD2">
        <w:rPr>
          <w:rFonts w:ascii="Times New Roman" w:eastAsia="Times New Roman" w:hAnsi="Times New Roman" w:cs="Times New Roman"/>
          <w:iCs/>
          <w:sz w:val="24"/>
          <w:szCs w:val="20"/>
          <w:lang w:eastAsia="sr-Latn-CS"/>
        </w:rPr>
        <w:t>ешени</w:t>
      </w:r>
      <w:r w:rsidR="005C2AC3" w:rsidRPr="00681FD2">
        <w:rPr>
          <w:rFonts w:ascii="Times New Roman" w:eastAsia="Times New Roman" w:hAnsi="Times New Roman" w:cs="Times New Roman"/>
          <w:iCs/>
          <w:sz w:val="24"/>
          <w:szCs w:val="20"/>
          <w:lang w:eastAsia="sr-Latn-CS"/>
        </w:rPr>
        <w:t>х</w:t>
      </w:r>
      <w:r w:rsidRPr="00681FD2">
        <w:rPr>
          <w:rFonts w:ascii="Times New Roman" w:eastAsia="Times New Roman" w:hAnsi="Times New Roman" w:cs="Times New Roman"/>
          <w:iCs/>
          <w:sz w:val="24"/>
          <w:szCs w:val="20"/>
          <w:lang w:eastAsia="sr-Latn-CS"/>
        </w:rPr>
        <w:t xml:space="preserve"> </w:t>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B76AE1">
        <w:rPr>
          <w:rFonts w:ascii="Times New Roman" w:eastAsia="Times New Roman" w:hAnsi="Times New Roman" w:cs="Times New Roman"/>
          <w:iCs/>
          <w:sz w:val="24"/>
          <w:szCs w:val="20"/>
          <w:lang w:eastAsia="sr-Latn-CS"/>
        </w:rPr>
        <w:t>1</w:t>
      </w:r>
    </w:p>
    <w:p w:rsidR="00C9023D" w:rsidRPr="00681FD2" w:rsidRDefault="00C9023D" w:rsidP="005C2AC3">
      <w:pPr>
        <w:spacing w:before="120" w:after="120" w:line="240" w:lineRule="auto"/>
        <w:ind w:firstLine="357"/>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Поступци су вођени због почињених кривичних д</w:t>
      </w:r>
      <w:r w:rsidR="005C2AC3" w:rsidRPr="00681FD2">
        <w:rPr>
          <w:rFonts w:ascii="Times New Roman" w:eastAsia="Times New Roman" w:hAnsi="Times New Roman" w:cs="Times New Roman"/>
          <w:iCs/>
          <w:sz w:val="24"/>
          <w:szCs w:val="20"/>
          <w:lang w:eastAsia="sr-Latn-CS"/>
        </w:rPr>
        <w:t>ј</w:t>
      </w:r>
      <w:r w:rsidRPr="00681FD2">
        <w:rPr>
          <w:rFonts w:ascii="Times New Roman" w:eastAsia="Times New Roman" w:hAnsi="Times New Roman" w:cs="Times New Roman"/>
          <w:iCs/>
          <w:sz w:val="24"/>
          <w:szCs w:val="20"/>
          <w:lang w:eastAsia="sr-Latn-CS"/>
        </w:rPr>
        <w:t xml:space="preserve">ела: </w:t>
      </w:r>
      <w:r w:rsidR="00B76AE1">
        <w:rPr>
          <w:rFonts w:ascii="Times New Roman" w:eastAsia="Times New Roman" w:hAnsi="Times New Roman" w:cs="Times New Roman"/>
          <w:iCs/>
          <w:sz w:val="24"/>
          <w:szCs w:val="20"/>
          <w:lang w:eastAsia="sr-Latn-CS"/>
        </w:rPr>
        <w:t>убиство 1</w:t>
      </w:r>
      <w:r w:rsidRPr="00681FD2">
        <w:rPr>
          <w:rFonts w:ascii="Times New Roman" w:eastAsia="Times New Roman" w:hAnsi="Times New Roman" w:cs="Times New Roman"/>
          <w:iCs/>
          <w:sz w:val="24"/>
          <w:szCs w:val="20"/>
          <w:lang w:eastAsia="sr-Latn-CS"/>
        </w:rPr>
        <w:t xml:space="preserve">, тешка </w:t>
      </w:r>
      <w:r w:rsidR="00B76AE1">
        <w:rPr>
          <w:rFonts w:ascii="Times New Roman" w:eastAsia="Times New Roman" w:hAnsi="Times New Roman" w:cs="Times New Roman"/>
          <w:iCs/>
          <w:sz w:val="24"/>
          <w:szCs w:val="20"/>
          <w:lang w:eastAsia="sr-Latn-CS"/>
        </w:rPr>
        <w:t>телесна повреда 3, телесна повреда 1, омогућавање уживања опојних дрога 1</w:t>
      </w:r>
      <w:r w:rsidR="005C2AC3" w:rsidRPr="00681FD2">
        <w:rPr>
          <w:rFonts w:ascii="Times New Roman" w:eastAsia="Times New Roman" w:hAnsi="Times New Roman" w:cs="Times New Roman"/>
          <w:iCs/>
          <w:sz w:val="24"/>
          <w:szCs w:val="20"/>
          <w:lang w:eastAsia="sr-Latn-CS"/>
        </w:rPr>
        <w:t>.</w:t>
      </w:r>
    </w:p>
    <w:p w:rsidR="00C9023D" w:rsidRPr="00681FD2" w:rsidRDefault="00C9023D" w:rsidP="005C2AC3">
      <w:pPr>
        <w:spacing w:before="120" w:after="120" w:line="240" w:lineRule="auto"/>
        <w:ind w:firstLine="357"/>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Изречене су васпитне м</w:t>
      </w:r>
      <w:r w:rsidR="006E7C5D">
        <w:rPr>
          <w:rFonts w:ascii="Times New Roman" w:eastAsia="Times New Roman" w:hAnsi="Times New Roman" w:cs="Times New Roman"/>
          <w:iCs/>
          <w:sz w:val="24"/>
          <w:szCs w:val="20"/>
          <w:lang w:eastAsia="sr-Latn-CS"/>
        </w:rPr>
        <w:t>ј</w:t>
      </w:r>
      <w:r w:rsidRPr="00681FD2">
        <w:rPr>
          <w:rFonts w:ascii="Times New Roman" w:eastAsia="Times New Roman" w:hAnsi="Times New Roman" w:cs="Times New Roman"/>
          <w:iCs/>
          <w:sz w:val="24"/>
          <w:szCs w:val="20"/>
          <w:lang w:eastAsia="sr-Latn-CS"/>
        </w:rPr>
        <w:t>ере:</w:t>
      </w:r>
    </w:p>
    <w:p w:rsidR="00C9023D" w:rsidRPr="00681FD2" w:rsidRDefault="001D2144" w:rsidP="00CA6BA3">
      <w:pPr>
        <w:spacing w:after="0" w:line="240" w:lineRule="auto"/>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 xml:space="preserve">      </w:t>
      </w:r>
      <w:r w:rsidR="00C9023D" w:rsidRPr="00681FD2">
        <w:rPr>
          <w:rFonts w:ascii="Times New Roman" w:eastAsia="Times New Roman" w:hAnsi="Times New Roman" w:cs="Times New Roman"/>
          <w:iCs/>
          <w:sz w:val="24"/>
          <w:szCs w:val="20"/>
          <w:lang w:eastAsia="sr-Latn-CS"/>
        </w:rPr>
        <w:t xml:space="preserve">- </w:t>
      </w:r>
      <w:r w:rsidRPr="00681FD2">
        <w:rPr>
          <w:rFonts w:ascii="Times New Roman" w:eastAsia="Times New Roman" w:hAnsi="Times New Roman" w:cs="Times New Roman"/>
          <w:iCs/>
          <w:sz w:val="24"/>
          <w:szCs w:val="20"/>
          <w:lang w:eastAsia="sr-Latn-CS"/>
        </w:rPr>
        <w:t xml:space="preserve">     С</w:t>
      </w:r>
      <w:r w:rsidR="00C9023D" w:rsidRPr="00681FD2">
        <w:rPr>
          <w:rFonts w:ascii="Times New Roman" w:eastAsia="Times New Roman" w:hAnsi="Times New Roman" w:cs="Times New Roman"/>
          <w:iCs/>
          <w:sz w:val="24"/>
          <w:szCs w:val="20"/>
          <w:lang w:eastAsia="sr-Latn-CS"/>
        </w:rPr>
        <w:t xml:space="preserve">удски укор </w:t>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C9023D" w:rsidRPr="00681FD2">
        <w:rPr>
          <w:rFonts w:ascii="Times New Roman" w:eastAsia="Times New Roman" w:hAnsi="Times New Roman" w:cs="Times New Roman"/>
          <w:iCs/>
          <w:sz w:val="24"/>
          <w:szCs w:val="20"/>
          <w:lang w:eastAsia="sr-Latn-CS"/>
        </w:rPr>
        <w:t>1</w:t>
      </w:r>
    </w:p>
    <w:p w:rsidR="002B7CE6" w:rsidRDefault="001D2144" w:rsidP="005C2AC3">
      <w:pPr>
        <w:spacing w:after="0" w:line="240" w:lineRule="auto"/>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 xml:space="preserve">      </w:t>
      </w:r>
      <w:r w:rsidR="00C9023D" w:rsidRPr="00681FD2">
        <w:rPr>
          <w:rFonts w:ascii="Times New Roman" w:eastAsia="Times New Roman" w:hAnsi="Times New Roman" w:cs="Times New Roman"/>
          <w:iCs/>
          <w:sz w:val="24"/>
          <w:szCs w:val="20"/>
          <w:lang w:eastAsia="sr-Latn-CS"/>
        </w:rPr>
        <w:t>-</w:t>
      </w:r>
      <w:r w:rsidRPr="00681FD2">
        <w:rPr>
          <w:rFonts w:ascii="Times New Roman" w:eastAsia="Times New Roman" w:hAnsi="Times New Roman" w:cs="Times New Roman"/>
          <w:iCs/>
          <w:sz w:val="24"/>
          <w:szCs w:val="20"/>
          <w:lang w:eastAsia="sr-Latn-CS"/>
        </w:rPr>
        <w:t xml:space="preserve">  </w:t>
      </w:r>
      <w:r w:rsidR="00C9023D" w:rsidRPr="00681FD2">
        <w:rPr>
          <w:rFonts w:ascii="Times New Roman" w:eastAsia="Times New Roman" w:hAnsi="Times New Roman" w:cs="Times New Roman"/>
          <w:iCs/>
          <w:sz w:val="24"/>
          <w:szCs w:val="20"/>
          <w:lang w:eastAsia="sr-Latn-CS"/>
        </w:rPr>
        <w:t xml:space="preserve"> </w:t>
      </w:r>
      <w:r w:rsidRPr="00681FD2">
        <w:rPr>
          <w:rFonts w:ascii="Times New Roman" w:eastAsia="Times New Roman" w:hAnsi="Times New Roman" w:cs="Times New Roman"/>
          <w:iCs/>
          <w:sz w:val="24"/>
          <w:szCs w:val="20"/>
          <w:lang w:eastAsia="sr-Latn-CS"/>
        </w:rPr>
        <w:t xml:space="preserve">   П</w:t>
      </w:r>
      <w:r w:rsidR="00C9023D" w:rsidRPr="00681FD2">
        <w:rPr>
          <w:rFonts w:ascii="Times New Roman" w:eastAsia="Times New Roman" w:hAnsi="Times New Roman" w:cs="Times New Roman"/>
          <w:iCs/>
          <w:sz w:val="24"/>
          <w:szCs w:val="20"/>
          <w:lang w:eastAsia="sr-Latn-CS"/>
        </w:rPr>
        <w:t xml:space="preserve">ојачан надзор родитеља </w:t>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B76AE1">
        <w:rPr>
          <w:rFonts w:ascii="Times New Roman" w:eastAsia="Times New Roman" w:hAnsi="Times New Roman" w:cs="Times New Roman"/>
          <w:iCs/>
          <w:sz w:val="24"/>
          <w:szCs w:val="20"/>
          <w:lang w:eastAsia="sr-Latn-CS"/>
        </w:rPr>
        <w:t>1</w:t>
      </w:r>
    </w:p>
    <w:p w:rsidR="005C2AC3" w:rsidRDefault="00B76AE1" w:rsidP="005C2AC3">
      <w:pPr>
        <w:spacing w:after="0" w:line="240" w:lineRule="auto"/>
        <w:jc w:val="both"/>
        <w:rPr>
          <w:rFonts w:ascii="Times New Roman" w:eastAsia="Times New Roman" w:hAnsi="Times New Roman" w:cs="Times New Roman"/>
          <w:iCs/>
          <w:sz w:val="24"/>
          <w:szCs w:val="20"/>
          <w:lang w:eastAsia="sr-Latn-CS"/>
        </w:rPr>
      </w:pPr>
      <w:r>
        <w:rPr>
          <w:rFonts w:ascii="Times New Roman" w:eastAsia="Times New Roman" w:hAnsi="Times New Roman" w:cs="Times New Roman"/>
          <w:iCs/>
          <w:sz w:val="24"/>
          <w:szCs w:val="20"/>
          <w:lang w:eastAsia="sr-Latn-CS"/>
        </w:rPr>
        <w:t xml:space="preserve">      -      </w:t>
      </w:r>
      <w:r w:rsidRPr="00681FD2">
        <w:rPr>
          <w:rFonts w:ascii="Times New Roman" w:eastAsia="Times New Roman" w:hAnsi="Times New Roman" w:cs="Times New Roman"/>
          <w:iCs/>
          <w:sz w:val="24"/>
          <w:szCs w:val="20"/>
          <w:lang w:eastAsia="sr-Latn-CS"/>
        </w:rPr>
        <w:t xml:space="preserve">Појачан надзор </w:t>
      </w:r>
      <w:r>
        <w:rPr>
          <w:rFonts w:ascii="Times New Roman" w:eastAsia="Times New Roman" w:hAnsi="Times New Roman" w:cs="Times New Roman"/>
          <w:iCs/>
          <w:sz w:val="24"/>
          <w:szCs w:val="20"/>
          <w:lang w:eastAsia="sr-Latn-CS"/>
        </w:rPr>
        <w:t>органа старатељства                     2</w:t>
      </w:r>
    </w:p>
    <w:p w:rsidR="00B76AE1" w:rsidRDefault="00B76AE1" w:rsidP="005C2AC3">
      <w:pPr>
        <w:spacing w:after="0" w:line="240" w:lineRule="auto"/>
        <w:jc w:val="both"/>
        <w:rPr>
          <w:rFonts w:ascii="Times New Roman" w:eastAsia="Times New Roman" w:hAnsi="Times New Roman" w:cs="Times New Roman"/>
          <w:iCs/>
          <w:sz w:val="24"/>
          <w:szCs w:val="20"/>
          <w:lang w:eastAsia="sr-Latn-CS"/>
        </w:rPr>
      </w:pPr>
      <w:r>
        <w:rPr>
          <w:rFonts w:ascii="Times New Roman" w:eastAsia="Times New Roman" w:hAnsi="Times New Roman" w:cs="Times New Roman"/>
          <w:iCs/>
          <w:sz w:val="24"/>
          <w:szCs w:val="20"/>
          <w:lang w:eastAsia="sr-Latn-CS"/>
        </w:rPr>
        <w:t xml:space="preserve">      -      Упућивање у васпитно поправни дом                   1</w:t>
      </w:r>
    </w:p>
    <w:p w:rsidR="00B76AE1" w:rsidRPr="00681FD2" w:rsidRDefault="00B76AE1" w:rsidP="005C2AC3">
      <w:pPr>
        <w:spacing w:after="0" w:line="240" w:lineRule="auto"/>
        <w:jc w:val="both"/>
        <w:rPr>
          <w:rFonts w:ascii="Times New Roman" w:eastAsia="Times New Roman" w:hAnsi="Times New Roman" w:cs="Times New Roman"/>
          <w:iCs/>
          <w:sz w:val="24"/>
          <w:szCs w:val="20"/>
          <w:lang w:eastAsia="sr-Latn-CS"/>
        </w:rPr>
      </w:pPr>
      <w:r>
        <w:rPr>
          <w:rFonts w:ascii="Times New Roman" w:eastAsia="Times New Roman" w:hAnsi="Times New Roman" w:cs="Times New Roman"/>
          <w:iCs/>
          <w:sz w:val="24"/>
          <w:szCs w:val="20"/>
          <w:lang w:eastAsia="sr-Latn-CS"/>
        </w:rPr>
        <w:t xml:space="preserve">      -      Обстава поступка                                                    1</w:t>
      </w:r>
    </w:p>
    <w:p w:rsidR="00B76AE1" w:rsidRDefault="00B76AE1" w:rsidP="005C2AC3">
      <w:pPr>
        <w:spacing w:after="0" w:line="240" w:lineRule="auto"/>
        <w:ind w:firstLine="720"/>
        <w:jc w:val="both"/>
        <w:rPr>
          <w:rFonts w:ascii="Times New Roman" w:eastAsia="Times New Roman" w:hAnsi="Times New Roman" w:cs="Times New Roman"/>
          <w:i/>
          <w:sz w:val="24"/>
          <w:szCs w:val="20"/>
          <w:u w:val="single"/>
          <w:lang w:eastAsia="sr-Latn-CS"/>
        </w:rPr>
      </w:pPr>
    </w:p>
    <w:p w:rsidR="00B76AE1" w:rsidRDefault="00B76AE1" w:rsidP="005C2AC3">
      <w:pPr>
        <w:spacing w:after="0" w:line="240" w:lineRule="auto"/>
        <w:ind w:firstLine="720"/>
        <w:jc w:val="both"/>
        <w:rPr>
          <w:rFonts w:ascii="Times New Roman" w:eastAsia="Times New Roman" w:hAnsi="Times New Roman" w:cs="Times New Roman"/>
          <w:i/>
          <w:sz w:val="24"/>
          <w:szCs w:val="20"/>
          <w:u w:val="single"/>
          <w:lang w:eastAsia="sr-Latn-CS"/>
        </w:rPr>
      </w:pPr>
    </w:p>
    <w:p w:rsidR="00C9023D" w:rsidRPr="00681FD2" w:rsidRDefault="00C9023D" w:rsidP="005C2AC3">
      <w:pPr>
        <w:spacing w:after="0" w:line="240" w:lineRule="auto"/>
        <w:ind w:firstLine="720"/>
        <w:jc w:val="both"/>
        <w:rPr>
          <w:rFonts w:ascii="Times New Roman" w:eastAsia="Times New Roman" w:hAnsi="Times New Roman" w:cs="Times New Roman"/>
          <w:i/>
          <w:sz w:val="24"/>
          <w:szCs w:val="20"/>
          <w:u w:val="single"/>
          <w:lang w:eastAsia="sr-Latn-CS"/>
        </w:rPr>
      </w:pPr>
      <w:r w:rsidRPr="00681FD2">
        <w:rPr>
          <w:rFonts w:ascii="Times New Roman" w:eastAsia="Times New Roman" w:hAnsi="Times New Roman" w:cs="Times New Roman"/>
          <w:i/>
          <w:sz w:val="24"/>
          <w:szCs w:val="20"/>
          <w:u w:val="single"/>
          <w:lang w:eastAsia="sr-Latn-CS"/>
        </w:rPr>
        <w:t>Прекршајни реферат</w:t>
      </w:r>
    </w:p>
    <w:p w:rsidR="00C9023D" w:rsidRPr="00681FD2" w:rsidRDefault="00C9023D" w:rsidP="00CA6BA3">
      <w:pPr>
        <w:spacing w:after="0" w:line="240" w:lineRule="auto"/>
        <w:jc w:val="both"/>
        <w:rPr>
          <w:rFonts w:ascii="Times New Roman" w:eastAsia="Times New Roman" w:hAnsi="Times New Roman" w:cs="Times New Roman"/>
          <w:iCs/>
          <w:sz w:val="24"/>
          <w:szCs w:val="20"/>
          <w:lang w:eastAsia="sr-Latn-CS"/>
        </w:rPr>
      </w:pPr>
    </w:p>
    <w:p w:rsidR="00C9023D" w:rsidRPr="00681FD2" w:rsidRDefault="00B76AE1" w:rsidP="00B76AE1">
      <w:pPr>
        <w:spacing w:after="0" w:line="240" w:lineRule="auto"/>
        <w:jc w:val="both"/>
        <w:rPr>
          <w:rFonts w:ascii="Times New Roman" w:eastAsia="Times New Roman" w:hAnsi="Times New Roman" w:cs="Times New Roman"/>
          <w:iCs/>
          <w:sz w:val="24"/>
          <w:szCs w:val="20"/>
          <w:lang w:eastAsia="sr-Latn-CS"/>
        </w:rPr>
      </w:pPr>
      <w:r>
        <w:rPr>
          <w:rFonts w:ascii="Times New Roman" w:eastAsia="Times New Roman" w:hAnsi="Times New Roman" w:cs="Times New Roman"/>
          <w:iCs/>
          <w:sz w:val="24"/>
          <w:szCs w:val="20"/>
          <w:lang w:eastAsia="sr-Latn-CS"/>
        </w:rPr>
        <w:t xml:space="preserve">      </w:t>
      </w:r>
      <w:r w:rsidR="00C9023D" w:rsidRPr="00681FD2">
        <w:rPr>
          <w:rFonts w:ascii="Times New Roman" w:eastAsia="Times New Roman" w:hAnsi="Times New Roman" w:cs="Times New Roman"/>
          <w:iCs/>
          <w:sz w:val="24"/>
          <w:szCs w:val="20"/>
          <w:lang w:eastAsia="sr-Latn-CS"/>
        </w:rPr>
        <w:t xml:space="preserve"> У раду је било </w:t>
      </w:r>
      <w:r>
        <w:rPr>
          <w:rFonts w:ascii="Times New Roman" w:eastAsia="Times New Roman" w:hAnsi="Times New Roman" w:cs="Times New Roman"/>
          <w:iCs/>
          <w:sz w:val="24"/>
          <w:szCs w:val="20"/>
          <w:lang w:eastAsia="sr-Latn-CS"/>
        </w:rPr>
        <w:t xml:space="preserve">61 </w:t>
      </w:r>
      <w:r w:rsidR="00C9023D" w:rsidRPr="00681FD2">
        <w:rPr>
          <w:rFonts w:ascii="Times New Roman" w:eastAsia="Times New Roman" w:hAnsi="Times New Roman" w:cs="Times New Roman"/>
          <w:iCs/>
          <w:sz w:val="24"/>
          <w:szCs w:val="20"/>
          <w:lang w:eastAsia="sr-Latn-CS"/>
        </w:rPr>
        <w:t xml:space="preserve">предмет и то: </w:t>
      </w:r>
    </w:p>
    <w:p w:rsidR="001D2144" w:rsidRPr="00681FD2" w:rsidRDefault="001D2144" w:rsidP="00CA6BA3">
      <w:pPr>
        <w:spacing w:after="0" w:line="240" w:lineRule="auto"/>
        <w:jc w:val="both"/>
        <w:rPr>
          <w:rFonts w:ascii="Times New Roman" w:eastAsia="Times New Roman" w:hAnsi="Times New Roman" w:cs="Times New Roman"/>
          <w:iCs/>
          <w:sz w:val="24"/>
          <w:szCs w:val="20"/>
          <w:lang w:eastAsia="sr-Latn-CS"/>
        </w:rPr>
      </w:pPr>
    </w:p>
    <w:p w:rsidR="00C9023D" w:rsidRPr="00681FD2" w:rsidRDefault="00AC28FD" w:rsidP="00CA6BA3">
      <w:pPr>
        <w:spacing w:after="0" w:line="240" w:lineRule="auto"/>
        <w:ind w:hanging="340"/>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 xml:space="preserve">    </w:t>
      </w:r>
      <w:r w:rsidR="001D2144" w:rsidRPr="00681FD2">
        <w:rPr>
          <w:rFonts w:ascii="Times New Roman" w:eastAsia="Times New Roman" w:hAnsi="Times New Roman" w:cs="Times New Roman"/>
          <w:iCs/>
          <w:sz w:val="24"/>
          <w:szCs w:val="20"/>
          <w:lang w:eastAsia="sr-Latn-CS"/>
        </w:rPr>
        <w:t xml:space="preserve">       </w:t>
      </w:r>
      <w:r w:rsidRPr="00681FD2">
        <w:rPr>
          <w:rFonts w:ascii="Times New Roman" w:eastAsia="Times New Roman" w:hAnsi="Times New Roman" w:cs="Times New Roman"/>
          <w:iCs/>
          <w:sz w:val="24"/>
          <w:szCs w:val="20"/>
          <w:lang w:eastAsia="sr-Latn-CS"/>
        </w:rPr>
        <w:t xml:space="preserve"> </w:t>
      </w:r>
      <w:r w:rsidR="00C9023D" w:rsidRPr="00681FD2">
        <w:rPr>
          <w:rFonts w:ascii="Times New Roman" w:eastAsia="Times New Roman" w:hAnsi="Times New Roman" w:cs="Times New Roman"/>
          <w:iCs/>
          <w:sz w:val="24"/>
          <w:szCs w:val="20"/>
          <w:lang w:eastAsia="sr-Latn-CS"/>
        </w:rPr>
        <w:t xml:space="preserve">- </w:t>
      </w:r>
      <w:r w:rsidR="001D2144" w:rsidRPr="00681FD2">
        <w:rPr>
          <w:rFonts w:ascii="Times New Roman" w:eastAsia="Times New Roman" w:hAnsi="Times New Roman" w:cs="Times New Roman"/>
          <w:iCs/>
          <w:sz w:val="24"/>
          <w:szCs w:val="20"/>
          <w:lang w:eastAsia="sr-Latn-CS"/>
        </w:rPr>
        <w:t xml:space="preserve">  </w:t>
      </w:r>
      <w:r w:rsidR="005C2AC3" w:rsidRPr="00681FD2">
        <w:rPr>
          <w:rFonts w:ascii="Times New Roman" w:eastAsia="Times New Roman" w:hAnsi="Times New Roman" w:cs="Times New Roman"/>
          <w:iCs/>
          <w:sz w:val="24"/>
          <w:szCs w:val="20"/>
          <w:lang w:eastAsia="sr-Latn-CS"/>
        </w:rPr>
        <w:t>Пренесених предмета из пре</w:t>
      </w:r>
      <w:r w:rsidR="006E7C5D">
        <w:rPr>
          <w:rFonts w:ascii="Times New Roman" w:eastAsia="Times New Roman" w:hAnsi="Times New Roman" w:cs="Times New Roman"/>
          <w:iCs/>
          <w:sz w:val="24"/>
          <w:szCs w:val="20"/>
          <w:lang w:eastAsia="sr-Latn-CS"/>
        </w:rPr>
        <w:t>т</w:t>
      </w:r>
      <w:r w:rsidR="005C2AC3" w:rsidRPr="00681FD2">
        <w:rPr>
          <w:rFonts w:ascii="Times New Roman" w:eastAsia="Times New Roman" w:hAnsi="Times New Roman" w:cs="Times New Roman"/>
          <w:iCs/>
          <w:sz w:val="24"/>
          <w:szCs w:val="20"/>
          <w:lang w:eastAsia="sr-Latn-CS"/>
        </w:rPr>
        <w:t xml:space="preserve">ходног периода </w:t>
      </w:r>
      <w:r w:rsidR="005C2AC3" w:rsidRPr="00681FD2">
        <w:rPr>
          <w:rFonts w:ascii="Times New Roman" w:eastAsia="Times New Roman" w:hAnsi="Times New Roman" w:cs="Times New Roman"/>
          <w:iCs/>
          <w:sz w:val="24"/>
          <w:szCs w:val="20"/>
          <w:lang w:eastAsia="sr-Latn-CS"/>
        </w:rPr>
        <w:tab/>
      </w:r>
      <w:r w:rsidR="00B76AE1">
        <w:rPr>
          <w:rFonts w:ascii="Times New Roman" w:eastAsia="Times New Roman" w:hAnsi="Times New Roman" w:cs="Times New Roman"/>
          <w:iCs/>
          <w:sz w:val="24"/>
          <w:szCs w:val="20"/>
          <w:lang w:eastAsia="sr-Latn-CS"/>
        </w:rPr>
        <w:t>14</w:t>
      </w:r>
      <w:r w:rsidR="00C9023D" w:rsidRPr="00681FD2">
        <w:rPr>
          <w:rFonts w:ascii="Times New Roman" w:eastAsia="Times New Roman" w:hAnsi="Times New Roman" w:cs="Times New Roman"/>
          <w:iCs/>
          <w:sz w:val="24"/>
          <w:szCs w:val="20"/>
          <w:lang w:eastAsia="sr-Latn-CS"/>
        </w:rPr>
        <w:t xml:space="preserve"> </w:t>
      </w:r>
      <w:r w:rsidR="005C2AC3" w:rsidRPr="00681FD2">
        <w:rPr>
          <w:rFonts w:ascii="Times New Roman" w:eastAsia="Times New Roman" w:hAnsi="Times New Roman" w:cs="Times New Roman"/>
          <w:iCs/>
          <w:sz w:val="24"/>
          <w:szCs w:val="20"/>
          <w:lang w:eastAsia="sr-Latn-CS"/>
        </w:rPr>
        <w:tab/>
      </w:r>
    </w:p>
    <w:p w:rsidR="00C9023D" w:rsidRPr="00681FD2" w:rsidRDefault="00AC28FD" w:rsidP="00CA6BA3">
      <w:pPr>
        <w:spacing w:after="0" w:line="240" w:lineRule="auto"/>
        <w:ind w:hanging="340"/>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 xml:space="preserve">   </w:t>
      </w:r>
      <w:r w:rsidR="001D2144" w:rsidRPr="00681FD2">
        <w:rPr>
          <w:rFonts w:ascii="Times New Roman" w:eastAsia="Times New Roman" w:hAnsi="Times New Roman" w:cs="Times New Roman"/>
          <w:iCs/>
          <w:sz w:val="24"/>
          <w:szCs w:val="20"/>
          <w:lang w:eastAsia="sr-Latn-CS"/>
        </w:rPr>
        <w:t xml:space="preserve">       </w:t>
      </w:r>
      <w:r w:rsidRPr="00681FD2">
        <w:rPr>
          <w:rFonts w:ascii="Times New Roman" w:eastAsia="Times New Roman" w:hAnsi="Times New Roman" w:cs="Times New Roman"/>
          <w:iCs/>
          <w:sz w:val="24"/>
          <w:szCs w:val="20"/>
          <w:lang w:eastAsia="sr-Latn-CS"/>
        </w:rPr>
        <w:t xml:space="preserve">  </w:t>
      </w:r>
      <w:r w:rsidR="00C9023D" w:rsidRPr="00681FD2">
        <w:rPr>
          <w:rFonts w:ascii="Times New Roman" w:eastAsia="Times New Roman" w:hAnsi="Times New Roman" w:cs="Times New Roman"/>
          <w:iCs/>
          <w:sz w:val="24"/>
          <w:szCs w:val="20"/>
          <w:lang w:eastAsia="sr-Latn-CS"/>
        </w:rPr>
        <w:t>-</w:t>
      </w:r>
      <w:r w:rsidRPr="00681FD2">
        <w:rPr>
          <w:rFonts w:ascii="Times New Roman" w:eastAsia="Times New Roman" w:hAnsi="Times New Roman" w:cs="Times New Roman"/>
          <w:iCs/>
          <w:sz w:val="24"/>
          <w:szCs w:val="20"/>
          <w:lang w:eastAsia="sr-Latn-CS"/>
        </w:rPr>
        <w:t xml:space="preserve"> </w:t>
      </w:r>
      <w:r w:rsidR="001D2144" w:rsidRPr="00681FD2">
        <w:rPr>
          <w:rFonts w:ascii="Times New Roman" w:eastAsia="Times New Roman" w:hAnsi="Times New Roman" w:cs="Times New Roman"/>
          <w:iCs/>
          <w:sz w:val="24"/>
          <w:szCs w:val="20"/>
          <w:lang w:eastAsia="sr-Latn-CS"/>
        </w:rPr>
        <w:t xml:space="preserve">  З</w:t>
      </w:r>
      <w:r w:rsidR="00C9023D" w:rsidRPr="00681FD2">
        <w:rPr>
          <w:rFonts w:ascii="Times New Roman" w:eastAsia="Times New Roman" w:hAnsi="Times New Roman" w:cs="Times New Roman"/>
          <w:iCs/>
          <w:sz w:val="24"/>
          <w:szCs w:val="20"/>
          <w:lang w:eastAsia="sr-Latn-CS"/>
        </w:rPr>
        <w:t xml:space="preserve">апримљено </w:t>
      </w:r>
      <w:r w:rsidR="005C2AC3" w:rsidRPr="00681FD2">
        <w:rPr>
          <w:rFonts w:ascii="Times New Roman" w:eastAsia="Times New Roman" w:hAnsi="Times New Roman" w:cs="Times New Roman"/>
          <w:iCs/>
          <w:sz w:val="24"/>
          <w:szCs w:val="20"/>
          <w:lang w:eastAsia="sr-Latn-CS"/>
        </w:rPr>
        <w:t>(</w:t>
      </w:r>
      <w:r w:rsidR="00C9023D" w:rsidRPr="00681FD2">
        <w:rPr>
          <w:rFonts w:ascii="Times New Roman" w:eastAsia="Times New Roman" w:hAnsi="Times New Roman" w:cs="Times New Roman"/>
          <w:iCs/>
          <w:sz w:val="24"/>
          <w:szCs w:val="20"/>
          <w:lang w:eastAsia="sr-Latn-CS"/>
        </w:rPr>
        <w:t>нови</w:t>
      </w:r>
      <w:r w:rsidR="005C2AC3" w:rsidRPr="00681FD2">
        <w:rPr>
          <w:rFonts w:ascii="Times New Roman" w:eastAsia="Times New Roman" w:hAnsi="Times New Roman" w:cs="Times New Roman"/>
          <w:iCs/>
          <w:sz w:val="24"/>
          <w:szCs w:val="20"/>
          <w:lang w:eastAsia="sr-Latn-CS"/>
        </w:rPr>
        <w:t xml:space="preserve"> предмети)</w:t>
      </w:r>
      <w:r w:rsidR="00C9023D" w:rsidRPr="00681FD2">
        <w:rPr>
          <w:rFonts w:ascii="Times New Roman" w:eastAsia="Times New Roman" w:hAnsi="Times New Roman" w:cs="Times New Roman"/>
          <w:iCs/>
          <w:sz w:val="24"/>
          <w:szCs w:val="20"/>
          <w:lang w:eastAsia="sr-Latn-CS"/>
        </w:rPr>
        <w:t xml:space="preserve"> </w:t>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C9023D" w:rsidRPr="00681FD2">
        <w:rPr>
          <w:rFonts w:ascii="Times New Roman" w:eastAsia="Times New Roman" w:hAnsi="Times New Roman" w:cs="Times New Roman"/>
          <w:iCs/>
          <w:sz w:val="24"/>
          <w:szCs w:val="20"/>
          <w:lang w:eastAsia="sr-Latn-CS"/>
        </w:rPr>
        <w:t xml:space="preserve">47 </w:t>
      </w:r>
      <w:r w:rsidR="005C2AC3" w:rsidRPr="00681FD2">
        <w:rPr>
          <w:rFonts w:ascii="Times New Roman" w:eastAsia="Times New Roman" w:hAnsi="Times New Roman" w:cs="Times New Roman"/>
          <w:iCs/>
          <w:sz w:val="24"/>
          <w:szCs w:val="20"/>
          <w:lang w:eastAsia="sr-Latn-CS"/>
        </w:rPr>
        <w:tab/>
      </w:r>
    </w:p>
    <w:p w:rsidR="00C9023D" w:rsidRPr="00681FD2" w:rsidRDefault="00AC28FD" w:rsidP="00CA6BA3">
      <w:pPr>
        <w:spacing w:after="0" w:line="240" w:lineRule="auto"/>
        <w:ind w:hanging="340"/>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lastRenderedPageBreak/>
        <w:t xml:space="preserve">   </w:t>
      </w:r>
      <w:r w:rsidR="001D2144" w:rsidRPr="00681FD2">
        <w:rPr>
          <w:rFonts w:ascii="Times New Roman" w:eastAsia="Times New Roman" w:hAnsi="Times New Roman" w:cs="Times New Roman"/>
          <w:iCs/>
          <w:sz w:val="24"/>
          <w:szCs w:val="20"/>
          <w:lang w:eastAsia="sr-Latn-CS"/>
        </w:rPr>
        <w:t xml:space="preserve">       </w:t>
      </w:r>
      <w:r w:rsidRPr="00681FD2">
        <w:rPr>
          <w:rFonts w:ascii="Times New Roman" w:eastAsia="Times New Roman" w:hAnsi="Times New Roman" w:cs="Times New Roman"/>
          <w:iCs/>
          <w:sz w:val="24"/>
          <w:szCs w:val="20"/>
          <w:lang w:eastAsia="sr-Latn-CS"/>
        </w:rPr>
        <w:t xml:space="preserve">  </w:t>
      </w:r>
      <w:r w:rsidR="00C9023D" w:rsidRPr="00681FD2">
        <w:rPr>
          <w:rFonts w:ascii="Times New Roman" w:eastAsia="Times New Roman" w:hAnsi="Times New Roman" w:cs="Times New Roman"/>
          <w:iCs/>
          <w:sz w:val="24"/>
          <w:szCs w:val="20"/>
          <w:lang w:eastAsia="sr-Latn-CS"/>
        </w:rPr>
        <w:t xml:space="preserve">- </w:t>
      </w:r>
      <w:r w:rsidR="001D2144" w:rsidRPr="00681FD2">
        <w:rPr>
          <w:rFonts w:ascii="Times New Roman" w:eastAsia="Times New Roman" w:hAnsi="Times New Roman" w:cs="Times New Roman"/>
          <w:iCs/>
          <w:sz w:val="24"/>
          <w:szCs w:val="20"/>
          <w:lang w:eastAsia="sr-Latn-CS"/>
        </w:rPr>
        <w:t xml:space="preserve">  Р</w:t>
      </w:r>
      <w:r w:rsidR="005C2AC3" w:rsidRPr="00681FD2">
        <w:rPr>
          <w:rFonts w:ascii="Times New Roman" w:eastAsia="Times New Roman" w:hAnsi="Times New Roman" w:cs="Times New Roman"/>
          <w:iCs/>
          <w:sz w:val="24"/>
          <w:szCs w:val="20"/>
          <w:lang w:eastAsia="sr-Latn-CS"/>
        </w:rPr>
        <w:t>иј</w:t>
      </w:r>
      <w:r w:rsidR="00C9023D" w:rsidRPr="00681FD2">
        <w:rPr>
          <w:rFonts w:ascii="Times New Roman" w:eastAsia="Times New Roman" w:hAnsi="Times New Roman" w:cs="Times New Roman"/>
          <w:iCs/>
          <w:sz w:val="24"/>
          <w:szCs w:val="20"/>
          <w:lang w:eastAsia="sr-Latn-CS"/>
        </w:rPr>
        <w:t>ешен</w:t>
      </w:r>
      <w:r w:rsidR="005C2AC3" w:rsidRPr="00681FD2">
        <w:rPr>
          <w:rFonts w:ascii="Times New Roman" w:eastAsia="Times New Roman" w:hAnsi="Times New Roman" w:cs="Times New Roman"/>
          <w:iCs/>
          <w:sz w:val="24"/>
          <w:szCs w:val="20"/>
          <w:lang w:eastAsia="sr-Latn-CS"/>
        </w:rPr>
        <w:t>их</w:t>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B76AE1">
        <w:rPr>
          <w:rFonts w:ascii="Times New Roman" w:eastAsia="Times New Roman" w:hAnsi="Times New Roman" w:cs="Times New Roman"/>
          <w:iCs/>
          <w:sz w:val="24"/>
          <w:szCs w:val="20"/>
          <w:lang w:eastAsia="sr-Latn-CS"/>
        </w:rPr>
        <w:t>40</w:t>
      </w:r>
      <w:r w:rsidR="00C9023D" w:rsidRPr="00681FD2">
        <w:rPr>
          <w:rFonts w:ascii="Times New Roman" w:eastAsia="Times New Roman" w:hAnsi="Times New Roman" w:cs="Times New Roman"/>
          <w:iCs/>
          <w:sz w:val="24"/>
          <w:szCs w:val="20"/>
          <w:lang w:eastAsia="sr-Latn-CS"/>
        </w:rPr>
        <w:t xml:space="preserve"> </w:t>
      </w:r>
      <w:r w:rsidR="005C2AC3" w:rsidRPr="00681FD2">
        <w:rPr>
          <w:rFonts w:ascii="Times New Roman" w:eastAsia="Times New Roman" w:hAnsi="Times New Roman" w:cs="Times New Roman"/>
          <w:iCs/>
          <w:sz w:val="24"/>
          <w:szCs w:val="20"/>
          <w:lang w:eastAsia="sr-Latn-CS"/>
        </w:rPr>
        <w:tab/>
      </w:r>
    </w:p>
    <w:p w:rsidR="00C9023D" w:rsidRPr="00681FD2" w:rsidRDefault="00AC28FD" w:rsidP="005C2AC3">
      <w:pPr>
        <w:spacing w:after="0" w:line="240" w:lineRule="auto"/>
        <w:ind w:hanging="340"/>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 xml:space="preserve">   </w:t>
      </w:r>
      <w:r w:rsidR="001D2144" w:rsidRPr="00681FD2">
        <w:rPr>
          <w:rFonts w:ascii="Times New Roman" w:eastAsia="Times New Roman" w:hAnsi="Times New Roman" w:cs="Times New Roman"/>
          <w:iCs/>
          <w:sz w:val="24"/>
          <w:szCs w:val="20"/>
          <w:lang w:eastAsia="sr-Latn-CS"/>
        </w:rPr>
        <w:t xml:space="preserve">       </w:t>
      </w:r>
      <w:r w:rsidRPr="00681FD2">
        <w:rPr>
          <w:rFonts w:ascii="Times New Roman" w:eastAsia="Times New Roman" w:hAnsi="Times New Roman" w:cs="Times New Roman"/>
          <w:iCs/>
          <w:sz w:val="24"/>
          <w:szCs w:val="20"/>
          <w:lang w:eastAsia="sr-Latn-CS"/>
        </w:rPr>
        <w:t xml:space="preserve">  </w:t>
      </w:r>
      <w:r w:rsidR="00C9023D" w:rsidRPr="00681FD2">
        <w:rPr>
          <w:rFonts w:ascii="Times New Roman" w:eastAsia="Times New Roman" w:hAnsi="Times New Roman" w:cs="Times New Roman"/>
          <w:iCs/>
          <w:sz w:val="24"/>
          <w:szCs w:val="20"/>
          <w:lang w:eastAsia="sr-Latn-CS"/>
        </w:rPr>
        <w:t xml:space="preserve">- </w:t>
      </w:r>
      <w:r w:rsidR="001D2144" w:rsidRPr="00681FD2">
        <w:rPr>
          <w:rFonts w:ascii="Times New Roman" w:eastAsia="Times New Roman" w:hAnsi="Times New Roman" w:cs="Times New Roman"/>
          <w:iCs/>
          <w:sz w:val="24"/>
          <w:szCs w:val="20"/>
          <w:lang w:eastAsia="sr-Latn-CS"/>
        </w:rPr>
        <w:t xml:space="preserve">  </w:t>
      </w:r>
      <w:r w:rsidR="005C2AC3" w:rsidRPr="00681FD2">
        <w:rPr>
          <w:rFonts w:ascii="Times New Roman" w:eastAsia="Times New Roman" w:hAnsi="Times New Roman" w:cs="Times New Roman"/>
          <w:iCs/>
          <w:sz w:val="24"/>
          <w:szCs w:val="20"/>
          <w:lang w:eastAsia="sr-Latn-CS"/>
        </w:rPr>
        <w:t>Н</w:t>
      </w:r>
      <w:r w:rsidR="00C9023D" w:rsidRPr="00681FD2">
        <w:rPr>
          <w:rFonts w:ascii="Times New Roman" w:eastAsia="Times New Roman" w:hAnsi="Times New Roman" w:cs="Times New Roman"/>
          <w:iCs/>
          <w:sz w:val="24"/>
          <w:szCs w:val="20"/>
          <w:lang w:eastAsia="sr-Latn-CS"/>
        </w:rPr>
        <w:t>ер</w:t>
      </w:r>
      <w:r w:rsidR="005C2AC3" w:rsidRPr="00681FD2">
        <w:rPr>
          <w:rFonts w:ascii="Times New Roman" w:eastAsia="Times New Roman" w:hAnsi="Times New Roman" w:cs="Times New Roman"/>
          <w:iCs/>
          <w:sz w:val="24"/>
          <w:szCs w:val="20"/>
          <w:lang w:eastAsia="sr-Latn-CS"/>
        </w:rPr>
        <w:t>иј</w:t>
      </w:r>
      <w:r w:rsidR="00C9023D" w:rsidRPr="00681FD2">
        <w:rPr>
          <w:rFonts w:ascii="Times New Roman" w:eastAsia="Times New Roman" w:hAnsi="Times New Roman" w:cs="Times New Roman"/>
          <w:iCs/>
          <w:sz w:val="24"/>
          <w:szCs w:val="20"/>
          <w:lang w:eastAsia="sr-Latn-CS"/>
        </w:rPr>
        <w:t xml:space="preserve">ешених </w:t>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B76AE1">
        <w:rPr>
          <w:rFonts w:ascii="Times New Roman" w:eastAsia="Times New Roman" w:hAnsi="Times New Roman" w:cs="Times New Roman"/>
          <w:iCs/>
          <w:sz w:val="24"/>
          <w:szCs w:val="20"/>
          <w:lang w:eastAsia="sr-Latn-CS"/>
        </w:rPr>
        <w:t>21</w:t>
      </w:r>
    </w:p>
    <w:p w:rsidR="00C9023D" w:rsidRPr="00681FD2" w:rsidRDefault="00C9023D" w:rsidP="005C2AC3">
      <w:pPr>
        <w:spacing w:before="120" w:after="120" w:line="240" w:lineRule="auto"/>
        <w:ind w:firstLine="357"/>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У наведеним предметима прекршајни поступци су вођени  из области:</w:t>
      </w:r>
    </w:p>
    <w:p w:rsidR="00C9023D" w:rsidRPr="00681FD2" w:rsidRDefault="00AC28FD" w:rsidP="00CA6BA3">
      <w:pPr>
        <w:pStyle w:val="ListParagraph"/>
        <w:numPr>
          <w:ilvl w:val="0"/>
          <w:numId w:val="1"/>
        </w:numPr>
        <w:spacing w:before="120" w:after="120" w:line="240" w:lineRule="auto"/>
        <w:ind w:left="714" w:hanging="357"/>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С</w:t>
      </w:r>
      <w:r w:rsidR="00C9023D" w:rsidRPr="00681FD2">
        <w:rPr>
          <w:rFonts w:ascii="Times New Roman" w:eastAsia="Times New Roman" w:hAnsi="Times New Roman" w:cs="Times New Roman"/>
          <w:iCs/>
          <w:sz w:val="24"/>
          <w:szCs w:val="20"/>
          <w:lang w:eastAsia="sr-Latn-CS"/>
        </w:rPr>
        <w:t xml:space="preserve">аобраћај </w:t>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B76AE1">
        <w:rPr>
          <w:rFonts w:ascii="Times New Roman" w:eastAsia="Times New Roman" w:hAnsi="Times New Roman" w:cs="Times New Roman"/>
          <w:iCs/>
          <w:sz w:val="24"/>
          <w:szCs w:val="20"/>
          <w:lang w:eastAsia="sr-Latn-CS"/>
        </w:rPr>
        <w:t>31</w:t>
      </w:r>
    </w:p>
    <w:p w:rsidR="00C9023D" w:rsidRPr="00681FD2" w:rsidRDefault="00AC28FD" w:rsidP="00CA6BA3">
      <w:pPr>
        <w:pStyle w:val="ListParagraph"/>
        <w:numPr>
          <w:ilvl w:val="0"/>
          <w:numId w:val="1"/>
        </w:numPr>
        <w:spacing w:before="120" w:after="120" w:line="240" w:lineRule="auto"/>
        <w:ind w:left="714" w:hanging="357"/>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Ј</w:t>
      </w:r>
      <w:r w:rsidR="00C9023D" w:rsidRPr="00681FD2">
        <w:rPr>
          <w:rFonts w:ascii="Times New Roman" w:eastAsia="Times New Roman" w:hAnsi="Times New Roman" w:cs="Times New Roman"/>
          <w:iCs/>
          <w:sz w:val="24"/>
          <w:szCs w:val="20"/>
          <w:lang w:eastAsia="sr-Latn-CS"/>
        </w:rPr>
        <w:t xml:space="preserve">авни ред и мир </w:t>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B76AE1">
        <w:rPr>
          <w:rFonts w:ascii="Times New Roman" w:eastAsia="Times New Roman" w:hAnsi="Times New Roman" w:cs="Times New Roman"/>
          <w:iCs/>
          <w:sz w:val="24"/>
          <w:szCs w:val="20"/>
          <w:lang w:eastAsia="sr-Latn-CS"/>
        </w:rPr>
        <w:t xml:space="preserve">             9</w:t>
      </w:r>
    </w:p>
    <w:p w:rsidR="00AC28FD" w:rsidRPr="00681FD2" w:rsidRDefault="005C2AC3" w:rsidP="005C2AC3">
      <w:pPr>
        <w:pStyle w:val="ListParagraph"/>
        <w:spacing w:before="120" w:after="120" w:line="240" w:lineRule="auto"/>
        <w:ind w:left="714"/>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ab/>
      </w:r>
      <w:r w:rsidRPr="00681FD2">
        <w:rPr>
          <w:rFonts w:ascii="Times New Roman" w:eastAsia="Times New Roman" w:hAnsi="Times New Roman" w:cs="Times New Roman"/>
          <w:iCs/>
          <w:sz w:val="24"/>
          <w:szCs w:val="20"/>
          <w:lang w:eastAsia="sr-Latn-CS"/>
        </w:rPr>
        <w:tab/>
      </w:r>
      <w:r w:rsidRPr="00681FD2">
        <w:rPr>
          <w:rFonts w:ascii="Times New Roman" w:eastAsia="Times New Roman" w:hAnsi="Times New Roman" w:cs="Times New Roman"/>
          <w:iCs/>
          <w:sz w:val="24"/>
          <w:szCs w:val="20"/>
          <w:lang w:eastAsia="sr-Latn-CS"/>
        </w:rPr>
        <w:tab/>
      </w:r>
      <w:r w:rsidRPr="00681FD2">
        <w:rPr>
          <w:rFonts w:ascii="Times New Roman" w:eastAsia="Times New Roman" w:hAnsi="Times New Roman" w:cs="Times New Roman"/>
          <w:iCs/>
          <w:sz w:val="24"/>
          <w:szCs w:val="20"/>
          <w:lang w:eastAsia="sr-Latn-CS"/>
        </w:rPr>
        <w:tab/>
      </w:r>
      <w:r w:rsidRPr="00681FD2">
        <w:rPr>
          <w:rFonts w:ascii="Times New Roman" w:eastAsia="Times New Roman" w:hAnsi="Times New Roman" w:cs="Times New Roman"/>
          <w:iCs/>
          <w:sz w:val="24"/>
          <w:szCs w:val="20"/>
          <w:lang w:eastAsia="sr-Latn-CS"/>
        </w:rPr>
        <w:tab/>
      </w:r>
      <w:r w:rsidRPr="00681FD2">
        <w:rPr>
          <w:rFonts w:ascii="Times New Roman" w:eastAsia="Times New Roman" w:hAnsi="Times New Roman" w:cs="Times New Roman"/>
          <w:iCs/>
          <w:sz w:val="24"/>
          <w:szCs w:val="20"/>
          <w:lang w:eastAsia="sr-Latn-CS"/>
        </w:rPr>
        <w:tab/>
      </w:r>
      <w:r w:rsidR="00AC28FD" w:rsidRPr="00681FD2">
        <w:rPr>
          <w:rFonts w:ascii="Times New Roman" w:eastAsia="Times New Roman" w:hAnsi="Times New Roman" w:cs="Times New Roman"/>
          <w:iCs/>
          <w:sz w:val="24"/>
          <w:szCs w:val="20"/>
          <w:lang w:eastAsia="sr-Latn-CS"/>
        </w:rPr>
        <w:t>1</w:t>
      </w:r>
      <w:r w:rsidRPr="00681FD2">
        <w:rPr>
          <w:rFonts w:ascii="Times New Roman" w:eastAsia="Times New Roman" w:hAnsi="Times New Roman" w:cs="Times New Roman"/>
          <w:iCs/>
          <w:sz w:val="24"/>
          <w:szCs w:val="20"/>
          <w:lang w:eastAsia="sr-Latn-CS"/>
        </w:rPr>
        <w:t>.</w:t>
      </w:r>
    </w:p>
    <w:p w:rsidR="00AC28FD" w:rsidRPr="00681FD2" w:rsidRDefault="00AC28FD" w:rsidP="00CA6BA3">
      <w:pPr>
        <w:spacing w:before="120" w:after="120" w:line="240" w:lineRule="auto"/>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За наведене прекршаје изречене су с</w:t>
      </w:r>
      <w:r w:rsidR="002B10E5">
        <w:rPr>
          <w:rFonts w:ascii="Times New Roman" w:eastAsia="Times New Roman" w:hAnsi="Times New Roman" w:cs="Times New Roman"/>
          <w:iCs/>
          <w:sz w:val="24"/>
          <w:szCs w:val="20"/>
          <w:lang w:eastAsia="sr-Latn-CS"/>
        </w:rPr>
        <w:t>љ</w:t>
      </w:r>
      <w:r w:rsidRPr="00681FD2">
        <w:rPr>
          <w:rFonts w:ascii="Times New Roman" w:eastAsia="Times New Roman" w:hAnsi="Times New Roman" w:cs="Times New Roman"/>
          <w:iCs/>
          <w:sz w:val="24"/>
          <w:szCs w:val="20"/>
          <w:lang w:eastAsia="sr-Latn-CS"/>
        </w:rPr>
        <w:t>едеће васпитне м</w:t>
      </w:r>
      <w:r w:rsidR="005C2AC3" w:rsidRPr="00681FD2">
        <w:rPr>
          <w:rFonts w:ascii="Times New Roman" w:eastAsia="Times New Roman" w:hAnsi="Times New Roman" w:cs="Times New Roman"/>
          <w:iCs/>
          <w:sz w:val="24"/>
          <w:szCs w:val="20"/>
          <w:lang w:eastAsia="sr-Latn-CS"/>
        </w:rPr>
        <w:t>ј</w:t>
      </w:r>
      <w:r w:rsidRPr="00681FD2">
        <w:rPr>
          <w:rFonts w:ascii="Times New Roman" w:eastAsia="Times New Roman" w:hAnsi="Times New Roman" w:cs="Times New Roman"/>
          <w:iCs/>
          <w:sz w:val="24"/>
          <w:szCs w:val="20"/>
          <w:lang w:eastAsia="sr-Latn-CS"/>
        </w:rPr>
        <w:t>ере:</w:t>
      </w:r>
    </w:p>
    <w:p w:rsidR="00AC28FD" w:rsidRDefault="00AC28FD" w:rsidP="00CA6BA3">
      <w:pPr>
        <w:pStyle w:val="ListParagraph"/>
        <w:numPr>
          <w:ilvl w:val="0"/>
          <w:numId w:val="1"/>
        </w:numPr>
        <w:spacing w:before="120" w:after="120" w:line="240" w:lineRule="auto"/>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 xml:space="preserve">Судски укор </w:t>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B76AE1">
        <w:rPr>
          <w:rFonts w:ascii="Times New Roman" w:eastAsia="Times New Roman" w:hAnsi="Times New Roman" w:cs="Times New Roman"/>
          <w:iCs/>
          <w:sz w:val="24"/>
          <w:szCs w:val="20"/>
          <w:lang w:eastAsia="sr-Latn-CS"/>
        </w:rPr>
        <w:t xml:space="preserve">          30</w:t>
      </w:r>
    </w:p>
    <w:p w:rsidR="00B76AE1" w:rsidRDefault="00B76AE1" w:rsidP="00CA6BA3">
      <w:pPr>
        <w:pStyle w:val="ListParagraph"/>
        <w:numPr>
          <w:ilvl w:val="0"/>
          <w:numId w:val="1"/>
        </w:numPr>
        <w:spacing w:before="120" w:after="120" w:line="240" w:lineRule="auto"/>
        <w:jc w:val="both"/>
        <w:rPr>
          <w:rFonts w:ascii="Times New Roman" w:eastAsia="Times New Roman" w:hAnsi="Times New Roman" w:cs="Times New Roman"/>
          <w:iCs/>
          <w:sz w:val="24"/>
          <w:szCs w:val="20"/>
          <w:lang w:eastAsia="sr-Latn-CS"/>
        </w:rPr>
      </w:pPr>
      <w:bookmarkStart w:id="1" w:name="_Hlk201039956"/>
      <w:r>
        <w:rPr>
          <w:rFonts w:ascii="Times New Roman" w:eastAsia="Times New Roman" w:hAnsi="Times New Roman" w:cs="Times New Roman"/>
          <w:iCs/>
          <w:sz w:val="24"/>
          <w:szCs w:val="20"/>
          <w:lang w:eastAsia="sr-Latn-CS"/>
        </w:rPr>
        <w:t xml:space="preserve">Новчана казна  </w:t>
      </w:r>
      <w:bookmarkEnd w:id="1"/>
      <w:r>
        <w:rPr>
          <w:rFonts w:ascii="Times New Roman" w:eastAsia="Times New Roman" w:hAnsi="Times New Roman" w:cs="Times New Roman"/>
          <w:iCs/>
          <w:sz w:val="24"/>
          <w:szCs w:val="20"/>
          <w:lang w:eastAsia="sr-Latn-CS"/>
        </w:rPr>
        <w:t>-условна                                         10</w:t>
      </w:r>
    </w:p>
    <w:p w:rsidR="00AC28FD" w:rsidRPr="00B76AE1" w:rsidRDefault="00B76AE1" w:rsidP="00B76AE1">
      <w:pPr>
        <w:pStyle w:val="ListParagraph"/>
        <w:numPr>
          <w:ilvl w:val="0"/>
          <w:numId w:val="1"/>
        </w:numPr>
        <w:spacing w:before="120" w:after="120" w:line="240" w:lineRule="auto"/>
        <w:jc w:val="both"/>
        <w:rPr>
          <w:rFonts w:ascii="Times New Roman" w:eastAsia="Times New Roman" w:hAnsi="Times New Roman" w:cs="Times New Roman"/>
          <w:iCs/>
          <w:sz w:val="24"/>
          <w:szCs w:val="20"/>
          <w:lang w:eastAsia="sr-Latn-CS"/>
        </w:rPr>
      </w:pPr>
      <w:r>
        <w:rPr>
          <w:rFonts w:ascii="Times New Roman" w:eastAsia="Times New Roman" w:hAnsi="Times New Roman" w:cs="Times New Roman"/>
          <w:iCs/>
          <w:sz w:val="24"/>
          <w:szCs w:val="20"/>
          <w:lang w:eastAsia="sr-Latn-CS"/>
        </w:rPr>
        <w:t>Новчана казна                                                           2</w:t>
      </w:r>
      <w:r w:rsidR="005C2AC3" w:rsidRPr="00B76AE1">
        <w:rPr>
          <w:rFonts w:ascii="Times New Roman" w:eastAsia="Times New Roman" w:hAnsi="Times New Roman" w:cs="Times New Roman"/>
          <w:iCs/>
          <w:sz w:val="24"/>
          <w:szCs w:val="20"/>
          <w:lang w:eastAsia="sr-Latn-CS"/>
        </w:rPr>
        <w:tab/>
      </w:r>
      <w:r w:rsidR="005C2AC3" w:rsidRPr="00B76AE1">
        <w:rPr>
          <w:rFonts w:ascii="Times New Roman" w:eastAsia="Times New Roman" w:hAnsi="Times New Roman" w:cs="Times New Roman"/>
          <w:iCs/>
          <w:sz w:val="24"/>
          <w:szCs w:val="20"/>
          <w:lang w:eastAsia="sr-Latn-CS"/>
        </w:rPr>
        <w:tab/>
      </w:r>
      <w:r w:rsidR="005C2AC3" w:rsidRPr="00B76AE1">
        <w:rPr>
          <w:rFonts w:ascii="Times New Roman" w:eastAsia="Times New Roman" w:hAnsi="Times New Roman" w:cs="Times New Roman"/>
          <w:iCs/>
          <w:sz w:val="24"/>
          <w:szCs w:val="20"/>
          <w:lang w:eastAsia="sr-Latn-CS"/>
        </w:rPr>
        <w:tab/>
      </w:r>
      <w:r w:rsidR="005C2AC3" w:rsidRPr="00B76AE1">
        <w:rPr>
          <w:rFonts w:ascii="Times New Roman" w:eastAsia="Times New Roman" w:hAnsi="Times New Roman" w:cs="Times New Roman"/>
          <w:iCs/>
          <w:sz w:val="24"/>
          <w:szCs w:val="20"/>
          <w:lang w:eastAsia="sr-Latn-CS"/>
        </w:rPr>
        <w:tab/>
      </w:r>
      <w:r w:rsidR="005C2AC3" w:rsidRPr="00B76AE1">
        <w:rPr>
          <w:rFonts w:ascii="Times New Roman" w:eastAsia="Times New Roman" w:hAnsi="Times New Roman" w:cs="Times New Roman"/>
          <w:iCs/>
          <w:sz w:val="24"/>
          <w:szCs w:val="20"/>
          <w:lang w:eastAsia="sr-Latn-CS"/>
        </w:rPr>
        <w:tab/>
      </w:r>
    </w:p>
    <w:p w:rsidR="00AC28FD" w:rsidRPr="00681FD2" w:rsidRDefault="00AC28FD" w:rsidP="00CA6BA3">
      <w:pPr>
        <w:pStyle w:val="ListParagraph"/>
        <w:numPr>
          <w:ilvl w:val="0"/>
          <w:numId w:val="1"/>
        </w:numPr>
        <w:spacing w:before="120" w:after="120" w:line="240" w:lineRule="auto"/>
        <w:jc w:val="both"/>
        <w:rPr>
          <w:rFonts w:ascii="Times New Roman" w:eastAsia="Times New Roman" w:hAnsi="Times New Roman" w:cs="Times New Roman"/>
          <w:iCs/>
          <w:sz w:val="24"/>
          <w:szCs w:val="20"/>
          <w:lang w:eastAsia="sr-Latn-CS"/>
        </w:rPr>
      </w:pPr>
      <w:r w:rsidRPr="00681FD2">
        <w:rPr>
          <w:rFonts w:ascii="Times New Roman" w:eastAsia="Times New Roman" w:hAnsi="Times New Roman" w:cs="Times New Roman"/>
          <w:iCs/>
          <w:sz w:val="24"/>
          <w:szCs w:val="20"/>
          <w:lang w:eastAsia="sr-Latn-CS"/>
        </w:rPr>
        <w:t>Обустава поступка</w:t>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005C2AC3" w:rsidRPr="00681FD2">
        <w:rPr>
          <w:rFonts w:ascii="Times New Roman" w:eastAsia="Times New Roman" w:hAnsi="Times New Roman" w:cs="Times New Roman"/>
          <w:iCs/>
          <w:sz w:val="24"/>
          <w:szCs w:val="20"/>
          <w:lang w:eastAsia="sr-Latn-CS"/>
        </w:rPr>
        <w:tab/>
      </w:r>
      <w:r w:rsidRPr="00681FD2">
        <w:rPr>
          <w:rFonts w:ascii="Times New Roman" w:eastAsia="Times New Roman" w:hAnsi="Times New Roman" w:cs="Times New Roman"/>
          <w:iCs/>
          <w:sz w:val="24"/>
          <w:szCs w:val="20"/>
          <w:lang w:eastAsia="sr-Latn-CS"/>
        </w:rPr>
        <w:t>1</w:t>
      </w:r>
    </w:p>
    <w:p w:rsidR="00356B4E" w:rsidRPr="00681FD2" w:rsidRDefault="00356B4E" w:rsidP="00CA6BA3">
      <w:pPr>
        <w:spacing w:before="120" w:after="120" w:line="240" w:lineRule="auto"/>
        <w:jc w:val="both"/>
        <w:rPr>
          <w:rFonts w:ascii="Times New Roman" w:eastAsia="Times New Roman" w:hAnsi="Times New Roman" w:cs="Times New Roman"/>
          <w:b/>
          <w:sz w:val="24"/>
          <w:szCs w:val="20"/>
          <w:u w:val="single"/>
          <w:lang w:eastAsia="sr-Latn-CS"/>
        </w:rPr>
      </w:pPr>
    </w:p>
    <w:p w:rsidR="00356B4E" w:rsidRDefault="00356B4E" w:rsidP="00CA6BA3">
      <w:pPr>
        <w:pStyle w:val="ListParagraph"/>
        <w:numPr>
          <w:ilvl w:val="0"/>
          <w:numId w:val="2"/>
        </w:numPr>
        <w:spacing w:before="120" w:after="120" w:line="240" w:lineRule="auto"/>
        <w:jc w:val="both"/>
        <w:rPr>
          <w:rFonts w:ascii="Times New Roman" w:eastAsia="Times New Roman" w:hAnsi="Times New Roman" w:cs="Times New Roman"/>
          <w:b/>
          <w:sz w:val="24"/>
          <w:szCs w:val="20"/>
          <w:u w:val="single"/>
          <w:lang w:eastAsia="sr-Latn-CS"/>
        </w:rPr>
      </w:pPr>
      <w:r w:rsidRPr="00681FD2">
        <w:rPr>
          <w:rFonts w:ascii="Times New Roman" w:eastAsia="Times New Roman" w:hAnsi="Times New Roman" w:cs="Times New Roman"/>
          <w:b/>
          <w:sz w:val="24"/>
          <w:szCs w:val="20"/>
          <w:u w:val="single"/>
          <w:lang w:eastAsia="sr-Latn-CS"/>
        </w:rPr>
        <w:t>Центар за социјални рад Бијељина</w:t>
      </w:r>
    </w:p>
    <w:p w:rsidR="0083796B" w:rsidRDefault="0083796B" w:rsidP="0083796B">
      <w:pPr>
        <w:spacing w:after="0" w:line="240" w:lineRule="auto"/>
        <w:jc w:val="both"/>
        <w:rPr>
          <w:rFonts w:ascii="Times New Roman" w:eastAsia="Times New Roman" w:hAnsi="Times New Roman" w:cs="Times New Roman"/>
          <w:b/>
          <w:sz w:val="24"/>
          <w:szCs w:val="20"/>
          <w:u w:val="single"/>
          <w:lang w:eastAsia="sr-Latn-CS"/>
        </w:rPr>
      </w:pPr>
    </w:p>
    <w:p w:rsidR="0083796B" w:rsidRPr="006E56B5" w:rsidRDefault="0083796B" w:rsidP="0083796B">
      <w:pPr>
        <w:spacing w:after="0" w:line="240" w:lineRule="auto"/>
        <w:jc w:val="both"/>
        <w:rPr>
          <w:rFonts w:ascii="Times New Roman" w:hAnsi="Times New Roman" w:cs="Times New Roman"/>
          <w:sz w:val="24"/>
          <w:szCs w:val="24"/>
          <w:lang/>
        </w:rPr>
      </w:pPr>
      <w:r w:rsidRPr="006E56B5">
        <w:rPr>
          <w:rFonts w:ascii="Times New Roman" w:hAnsi="Times New Roman" w:cs="Times New Roman"/>
          <w:sz w:val="24"/>
          <w:szCs w:val="24"/>
          <w:lang w:val="ru-RU"/>
        </w:rPr>
        <w:t>У</w:t>
      </w:r>
      <w:r w:rsidRPr="006E56B5">
        <w:rPr>
          <w:rFonts w:ascii="Times New Roman" w:hAnsi="Times New Roman" w:cs="Times New Roman"/>
          <w:sz w:val="24"/>
          <w:szCs w:val="24"/>
          <w:lang w:val="sr-Cyrl-CS"/>
        </w:rPr>
        <w:t xml:space="preserve"> 202</w:t>
      </w:r>
      <w:r>
        <w:rPr>
          <w:rFonts w:ascii="Times New Roman" w:hAnsi="Times New Roman" w:cs="Times New Roman"/>
          <w:sz w:val="24"/>
          <w:szCs w:val="24"/>
          <w:lang w:val="sr-Cyrl-CS"/>
        </w:rPr>
        <w:t>4</w:t>
      </w:r>
      <w:r w:rsidRPr="006E56B5">
        <w:rPr>
          <w:rFonts w:ascii="Times New Roman" w:hAnsi="Times New Roman" w:cs="Times New Roman"/>
          <w:sz w:val="24"/>
          <w:szCs w:val="24"/>
          <w:lang w:val="sr-Cyrl-CS"/>
        </w:rPr>
        <w:t xml:space="preserve">. години </w:t>
      </w:r>
      <w:r w:rsidRPr="006E56B5">
        <w:rPr>
          <w:rFonts w:ascii="Times New Roman" w:hAnsi="Times New Roman" w:cs="Times New Roman"/>
          <w:sz w:val="24"/>
          <w:szCs w:val="24"/>
          <w:lang w:val="ru-RU"/>
        </w:rPr>
        <w:t>Цент</w:t>
      </w:r>
      <w:r w:rsidRPr="006E56B5">
        <w:rPr>
          <w:rFonts w:ascii="Times New Roman" w:hAnsi="Times New Roman" w:cs="Times New Roman"/>
          <w:sz w:val="24"/>
          <w:szCs w:val="24"/>
        </w:rPr>
        <w:t>ар</w:t>
      </w:r>
      <w:r w:rsidRPr="006E56B5">
        <w:rPr>
          <w:rFonts w:ascii="Times New Roman" w:hAnsi="Times New Roman" w:cs="Times New Roman"/>
          <w:sz w:val="24"/>
          <w:szCs w:val="24"/>
          <w:lang w:val="ru-RU"/>
        </w:rPr>
        <w:t xml:space="preserve"> за социјални рад</w:t>
      </w:r>
      <w:r w:rsidRPr="006E56B5">
        <w:rPr>
          <w:rFonts w:ascii="Times New Roman" w:hAnsi="Times New Roman" w:cs="Times New Roman"/>
          <w:sz w:val="24"/>
          <w:szCs w:val="24"/>
          <w:lang w:val="bs-Cyrl-BA"/>
        </w:rPr>
        <w:t xml:space="preserve"> Бијељина </w:t>
      </w:r>
      <w:r w:rsidRPr="006E56B5">
        <w:rPr>
          <w:rFonts w:ascii="Times New Roman" w:hAnsi="Times New Roman" w:cs="Times New Roman"/>
          <w:sz w:val="24"/>
          <w:szCs w:val="24"/>
          <w:lang w:val="sr-Cyrl-CS"/>
        </w:rPr>
        <w:t xml:space="preserve">регистровао </w:t>
      </w:r>
      <w:r w:rsidRPr="006E56B5">
        <w:rPr>
          <w:rFonts w:ascii="Times New Roman" w:hAnsi="Times New Roman" w:cs="Times New Roman"/>
          <w:sz w:val="24"/>
          <w:szCs w:val="24"/>
          <w:lang/>
        </w:rPr>
        <w:t xml:space="preserve">је </w:t>
      </w:r>
      <w:r w:rsidRPr="006E56B5">
        <w:rPr>
          <w:rFonts w:ascii="Times New Roman" w:hAnsi="Times New Roman" w:cs="Times New Roman"/>
          <w:sz w:val="24"/>
          <w:szCs w:val="24"/>
        </w:rPr>
        <w:t xml:space="preserve">преко  </w:t>
      </w:r>
      <w:r>
        <w:rPr>
          <w:rFonts w:ascii="Times New Roman" w:hAnsi="Times New Roman" w:cs="Times New Roman"/>
          <w:sz w:val="24"/>
          <w:szCs w:val="24"/>
        </w:rPr>
        <w:t>350</w:t>
      </w:r>
      <w:r w:rsidRPr="006E56B5">
        <w:rPr>
          <w:rFonts w:ascii="Times New Roman" w:hAnsi="Times New Roman" w:cs="Times New Roman"/>
          <w:sz w:val="24"/>
          <w:szCs w:val="24"/>
        </w:rPr>
        <w:t xml:space="preserve"> д</w:t>
      </w:r>
      <w:r>
        <w:rPr>
          <w:rFonts w:ascii="Times New Roman" w:hAnsi="Times New Roman" w:cs="Times New Roman"/>
          <w:sz w:val="24"/>
          <w:szCs w:val="24"/>
        </w:rPr>
        <w:t>ј</w:t>
      </w:r>
      <w:r w:rsidRPr="006E56B5">
        <w:rPr>
          <w:rFonts w:ascii="Times New Roman" w:hAnsi="Times New Roman" w:cs="Times New Roman"/>
          <w:sz w:val="24"/>
          <w:szCs w:val="24"/>
        </w:rPr>
        <w:t xml:space="preserve">еце и </w:t>
      </w:r>
      <w:r w:rsidRPr="006E56B5">
        <w:rPr>
          <w:rFonts w:ascii="Times New Roman" w:hAnsi="Times New Roman" w:cs="Times New Roman"/>
          <w:sz w:val="24"/>
          <w:szCs w:val="24"/>
          <w:lang/>
        </w:rPr>
        <w:t>мало</w:t>
      </w:r>
      <w:r w:rsidRPr="006E56B5">
        <w:rPr>
          <w:rFonts w:ascii="Times New Roman" w:hAnsi="Times New Roman" w:cs="Times New Roman"/>
          <w:sz w:val="24"/>
          <w:szCs w:val="24"/>
        </w:rPr>
        <w:t>љ</w:t>
      </w:r>
      <w:r w:rsidRPr="006E56B5">
        <w:rPr>
          <w:rFonts w:ascii="Times New Roman" w:hAnsi="Times New Roman" w:cs="Times New Roman"/>
          <w:sz w:val="24"/>
          <w:szCs w:val="24"/>
          <w:lang/>
        </w:rPr>
        <w:t xml:space="preserve">етника са  </w:t>
      </w:r>
      <w:r w:rsidRPr="006E56B5">
        <w:rPr>
          <w:rFonts w:ascii="Times New Roman" w:hAnsi="Times New Roman" w:cs="Times New Roman"/>
          <w:sz w:val="24"/>
          <w:szCs w:val="24"/>
          <w:lang w:val="ru-RU"/>
        </w:rPr>
        <w:t>различитим облицима</w:t>
      </w:r>
      <w:r>
        <w:rPr>
          <w:rFonts w:ascii="Times New Roman" w:hAnsi="Times New Roman" w:cs="Times New Roman"/>
          <w:sz w:val="24"/>
          <w:szCs w:val="24"/>
          <w:lang w:val="ru-RU"/>
        </w:rPr>
        <w:t xml:space="preserve"> проблема у понашњу те ризицима за развој </w:t>
      </w:r>
      <w:r w:rsidRPr="006E56B5">
        <w:rPr>
          <w:rFonts w:ascii="Times New Roman" w:hAnsi="Times New Roman" w:cs="Times New Roman"/>
          <w:sz w:val="24"/>
          <w:szCs w:val="24"/>
          <w:lang w:val="ru-RU"/>
        </w:rPr>
        <w:t xml:space="preserve"> девијантног/антисоцијалног и </w:t>
      </w:r>
      <w:r w:rsidRPr="006E56B5">
        <w:rPr>
          <w:rFonts w:ascii="Times New Roman" w:hAnsi="Times New Roman" w:cs="Times New Roman"/>
          <w:sz w:val="24"/>
          <w:szCs w:val="24"/>
        </w:rPr>
        <w:t xml:space="preserve"> асоцијалног понашања</w:t>
      </w:r>
      <w:r>
        <w:rPr>
          <w:rFonts w:ascii="Times New Roman" w:hAnsi="Times New Roman" w:cs="Times New Roman"/>
          <w:sz w:val="24"/>
          <w:szCs w:val="24"/>
        </w:rPr>
        <w:t>.</w:t>
      </w:r>
      <w:r w:rsidRPr="006E56B5">
        <w:rPr>
          <w:rFonts w:ascii="Times New Roman" w:hAnsi="Times New Roman" w:cs="Times New Roman"/>
          <w:sz w:val="24"/>
          <w:szCs w:val="24"/>
          <w:lang/>
        </w:rPr>
        <w:t xml:space="preserve"> Од тог  броја,</w:t>
      </w:r>
      <w:r w:rsidRPr="006E56B5">
        <w:rPr>
          <w:rFonts w:ascii="Times New Roman" w:hAnsi="Times New Roman" w:cs="Times New Roman"/>
          <w:sz w:val="24"/>
          <w:szCs w:val="24"/>
          <w:lang/>
        </w:rPr>
        <w:t xml:space="preserve"> </w:t>
      </w:r>
      <w:r>
        <w:rPr>
          <w:rFonts w:ascii="Times New Roman" w:hAnsi="Times New Roman" w:cs="Times New Roman"/>
          <w:sz w:val="24"/>
          <w:szCs w:val="24"/>
        </w:rPr>
        <w:t>65</w:t>
      </w:r>
      <w:r w:rsidRPr="006E56B5">
        <w:rPr>
          <w:rFonts w:ascii="Times New Roman" w:hAnsi="Times New Roman" w:cs="Times New Roman"/>
          <w:sz w:val="24"/>
          <w:szCs w:val="24"/>
        </w:rPr>
        <w:t xml:space="preserve"> </w:t>
      </w:r>
      <w:r w:rsidRPr="006E56B5">
        <w:rPr>
          <w:rFonts w:ascii="Times New Roman" w:hAnsi="Times New Roman" w:cs="Times New Roman"/>
          <w:sz w:val="24"/>
          <w:szCs w:val="24"/>
          <w:lang/>
        </w:rPr>
        <w:t>мало</w:t>
      </w:r>
      <w:r w:rsidRPr="006E56B5">
        <w:rPr>
          <w:rFonts w:ascii="Times New Roman" w:hAnsi="Times New Roman" w:cs="Times New Roman"/>
          <w:sz w:val="24"/>
          <w:szCs w:val="24"/>
        </w:rPr>
        <w:t>љ</w:t>
      </w:r>
      <w:r w:rsidRPr="006E56B5">
        <w:rPr>
          <w:rFonts w:ascii="Times New Roman" w:hAnsi="Times New Roman" w:cs="Times New Roman"/>
          <w:sz w:val="24"/>
          <w:szCs w:val="24"/>
          <w:lang/>
        </w:rPr>
        <w:t>етника је у сукобу са законом;</w:t>
      </w:r>
      <w:r w:rsidRPr="006E56B5">
        <w:rPr>
          <w:rFonts w:ascii="Times New Roman" w:hAnsi="Times New Roman" w:cs="Times New Roman"/>
          <w:sz w:val="24"/>
          <w:szCs w:val="24"/>
          <w:lang/>
        </w:rPr>
        <w:t xml:space="preserve"> </w:t>
      </w:r>
      <w:r>
        <w:rPr>
          <w:rFonts w:ascii="Times New Roman" w:hAnsi="Times New Roman" w:cs="Times New Roman"/>
          <w:sz w:val="24"/>
          <w:szCs w:val="24"/>
        </w:rPr>
        <w:t>19</w:t>
      </w:r>
      <w:r w:rsidRPr="006E56B5">
        <w:rPr>
          <w:rFonts w:ascii="Times New Roman" w:hAnsi="Times New Roman" w:cs="Times New Roman"/>
          <w:sz w:val="24"/>
          <w:szCs w:val="24"/>
        </w:rPr>
        <w:t xml:space="preserve"> </w:t>
      </w:r>
      <w:r w:rsidRPr="006E56B5">
        <w:rPr>
          <w:rFonts w:ascii="Times New Roman" w:hAnsi="Times New Roman" w:cs="Times New Roman"/>
          <w:sz w:val="24"/>
          <w:szCs w:val="24"/>
          <w:lang/>
        </w:rPr>
        <w:t>мало</w:t>
      </w:r>
      <w:r w:rsidRPr="006E56B5">
        <w:rPr>
          <w:rFonts w:ascii="Times New Roman" w:hAnsi="Times New Roman" w:cs="Times New Roman"/>
          <w:sz w:val="24"/>
          <w:szCs w:val="24"/>
        </w:rPr>
        <w:t>љ</w:t>
      </w:r>
      <w:r w:rsidRPr="006E56B5">
        <w:rPr>
          <w:rFonts w:ascii="Times New Roman" w:hAnsi="Times New Roman" w:cs="Times New Roman"/>
          <w:sz w:val="24"/>
          <w:szCs w:val="24"/>
          <w:lang/>
        </w:rPr>
        <w:t>етника починило је кривична д</w:t>
      </w:r>
      <w:r w:rsidRPr="006E56B5">
        <w:rPr>
          <w:rFonts w:ascii="Times New Roman" w:hAnsi="Times New Roman" w:cs="Times New Roman"/>
          <w:sz w:val="24"/>
          <w:szCs w:val="24"/>
        </w:rPr>
        <w:t>ј</w:t>
      </w:r>
      <w:r w:rsidRPr="006E56B5">
        <w:rPr>
          <w:rFonts w:ascii="Times New Roman" w:hAnsi="Times New Roman" w:cs="Times New Roman"/>
          <w:sz w:val="24"/>
          <w:szCs w:val="24"/>
          <w:lang/>
        </w:rPr>
        <w:t>ела (</w:t>
      </w:r>
      <w:r w:rsidRPr="006E56B5">
        <w:rPr>
          <w:rFonts w:ascii="Times New Roman" w:hAnsi="Times New Roman" w:cs="Times New Roman"/>
          <w:sz w:val="24"/>
          <w:szCs w:val="24"/>
        </w:rPr>
        <w:t>кривично д</w:t>
      </w:r>
      <w:r>
        <w:rPr>
          <w:rFonts w:ascii="Times New Roman" w:hAnsi="Times New Roman" w:cs="Times New Roman"/>
          <w:sz w:val="24"/>
          <w:szCs w:val="24"/>
        </w:rPr>
        <w:t>ј</w:t>
      </w:r>
      <w:r w:rsidRPr="006E56B5">
        <w:rPr>
          <w:rFonts w:ascii="Times New Roman" w:hAnsi="Times New Roman" w:cs="Times New Roman"/>
          <w:sz w:val="24"/>
          <w:szCs w:val="24"/>
        </w:rPr>
        <w:t xml:space="preserve">ело  тешке крађе, </w:t>
      </w:r>
      <w:r>
        <w:rPr>
          <w:rFonts w:ascii="Times New Roman" w:hAnsi="Times New Roman" w:cs="Times New Roman"/>
          <w:sz w:val="24"/>
          <w:szCs w:val="24"/>
        </w:rPr>
        <w:t>промет и продаја опојних дрога, тешка телесна повреда, убиство, насиље у породици, вршњачко насиље</w:t>
      </w:r>
      <w:r w:rsidRPr="006E56B5">
        <w:rPr>
          <w:rFonts w:ascii="Times New Roman" w:hAnsi="Times New Roman" w:cs="Times New Roman"/>
          <w:sz w:val="24"/>
          <w:szCs w:val="24"/>
        </w:rPr>
        <w:t>)</w:t>
      </w:r>
      <w:r w:rsidRPr="006E56B5">
        <w:rPr>
          <w:rFonts w:ascii="Times New Roman" w:hAnsi="Times New Roman" w:cs="Times New Roman"/>
          <w:sz w:val="24"/>
          <w:szCs w:val="24"/>
          <w:lang/>
        </w:rPr>
        <w:t xml:space="preserve">; </w:t>
      </w:r>
      <w:r>
        <w:rPr>
          <w:rFonts w:ascii="Times New Roman" w:hAnsi="Times New Roman" w:cs="Times New Roman"/>
          <w:sz w:val="24"/>
          <w:szCs w:val="24"/>
        </w:rPr>
        <w:t>46</w:t>
      </w:r>
      <w:r w:rsidRPr="006E56B5">
        <w:rPr>
          <w:rFonts w:ascii="Times New Roman" w:hAnsi="Times New Roman" w:cs="Times New Roman"/>
          <w:sz w:val="24"/>
          <w:szCs w:val="24"/>
          <w:lang/>
        </w:rPr>
        <w:t xml:space="preserve"> малољетника извршило је прекршаје (</w:t>
      </w:r>
      <w:r>
        <w:rPr>
          <w:rFonts w:ascii="Times New Roman" w:hAnsi="Times New Roman" w:cs="Times New Roman"/>
          <w:sz w:val="24"/>
          <w:szCs w:val="24"/>
        </w:rPr>
        <w:t>14</w:t>
      </w:r>
      <w:r w:rsidRPr="006E56B5">
        <w:rPr>
          <w:rFonts w:ascii="Times New Roman" w:hAnsi="Times New Roman" w:cs="Times New Roman"/>
          <w:sz w:val="24"/>
          <w:szCs w:val="24"/>
          <w:lang/>
        </w:rPr>
        <w:t xml:space="preserve"> прекршај</w:t>
      </w:r>
      <w:r>
        <w:rPr>
          <w:rFonts w:ascii="Times New Roman" w:hAnsi="Times New Roman" w:cs="Times New Roman"/>
          <w:sz w:val="24"/>
          <w:szCs w:val="24"/>
        </w:rPr>
        <w:t>а</w:t>
      </w:r>
      <w:r w:rsidRPr="006E56B5">
        <w:rPr>
          <w:rFonts w:ascii="Times New Roman" w:hAnsi="Times New Roman" w:cs="Times New Roman"/>
          <w:sz w:val="24"/>
          <w:szCs w:val="24"/>
          <w:lang/>
        </w:rPr>
        <w:t xml:space="preserve"> из Закона о јавном реду и миру и</w:t>
      </w:r>
      <w:r w:rsidRPr="006E56B5">
        <w:rPr>
          <w:rFonts w:ascii="Times New Roman" w:hAnsi="Times New Roman" w:cs="Times New Roman"/>
          <w:sz w:val="24"/>
          <w:szCs w:val="24"/>
          <w:lang/>
        </w:rPr>
        <w:t xml:space="preserve"> </w:t>
      </w:r>
      <w:r>
        <w:rPr>
          <w:rFonts w:ascii="Times New Roman" w:hAnsi="Times New Roman" w:cs="Times New Roman"/>
          <w:sz w:val="24"/>
          <w:szCs w:val="24"/>
        </w:rPr>
        <w:t>31</w:t>
      </w:r>
      <w:r w:rsidRPr="006E56B5">
        <w:rPr>
          <w:rFonts w:ascii="Times New Roman" w:hAnsi="Times New Roman" w:cs="Times New Roman"/>
          <w:sz w:val="24"/>
          <w:szCs w:val="24"/>
          <w:lang/>
        </w:rPr>
        <w:t xml:space="preserve"> прекршај из Закона о безб</w:t>
      </w:r>
      <w:r w:rsidRPr="006E56B5">
        <w:rPr>
          <w:rFonts w:ascii="Times New Roman" w:hAnsi="Times New Roman" w:cs="Times New Roman"/>
          <w:sz w:val="24"/>
          <w:szCs w:val="24"/>
        </w:rPr>
        <w:t>ј</w:t>
      </w:r>
      <w:r w:rsidRPr="006E56B5">
        <w:rPr>
          <w:rFonts w:ascii="Times New Roman" w:hAnsi="Times New Roman" w:cs="Times New Roman"/>
          <w:sz w:val="24"/>
          <w:szCs w:val="24"/>
          <w:lang/>
        </w:rPr>
        <w:t>едности саобраћаја</w:t>
      </w:r>
      <w:r>
        <w:rPr>
          <w:rFonts w:ascii="Times New Roman" w:hAnsi="Times New Roman" w:cs="Times New Roman"/>
          <w:sz w:val="24"/>
          <w:szCs w:val="24"/>
        </w:rPr>
        <w:t>, те 1 из Закона о спречавању насиља на спортским приредбама</w:t>
      </w:r>
      <w:r w:rsidRPr="006E56B5">
        <w:rPr>
          <w:rFonts w:ascii="Times New Roman" w:hAnsi="Times New Roman" w:cs="Times New Roman"/>
          <w:sz w:val="24"/>
          <w:szCs w:val="24"/>
          <w:lang/>
        </w:rPr>
        <w:t>).</w:t>
      </w:r>
    </w:p>
    <w:p w:rsidR="0083796B" w:rsidRPr="006E56B5" w:rsidRDefault="0083796B" w:rsidP="0083796B">
      <w:pPr>
        <w:spacing w:after="0" w:line="240" w:lineRule="auto"/>
        <w:ind w:firstLine="720"/>
        <w:jc w:val="both"/>
        <w:rPr>
          <w:rFonts w:ascii="Times New Roman" w:hAnsi="Times New Roman" w:cs="Times New Roman"/>
          <w:sz w:val="24"/>
          <w:szCs w:val="24"/>
        </w:rPr>
      </w:pPr>
      <w:r w:rsidRPr="006E56B5">
        <w:rPr>
          <w:rFonts w:ascii="Times New Roman" w:hAnsi="Times New Roman" w:cs="Times New Roman"/>
          <w:sz w:val="24"/>
          <w:szCs w:val="24"/>
          <w:lang/>
        </w:rPr>
        <w:t xml:space="preserve">Изречено је укупно </w:t>
      </w:r>
      <w:r>
        <w:rPr>
          <w:rFonts w:ascii="Times New Roman" w:hAnsi="Times New Roman" w:cs="Times New Roman"/>
          <w:sz w:val="24"/>
          <w:szCs w:val="24"/>
        </w:rPr>
        <w:t>42</w:t>
      </w:r>
      <w:r w:rsidRPr="006E56B5">
        <w:rPr>
          <w:rFonts w:ascii="Times New Roman" w:hAnsi="Times New Roman" w:cs="Times New Roman"/>
          <w:sz w:val="24"/>
          <w:szCs w:val="24"/>
          <w:lang/>
        </w:rPr>
        <w:t xml:space="preserve"> васпит</w:t>
      </w:r>
      <w:r>
        <w:rPr>
          <w:rFonts w:ascii="Times New Roman" w:hAnsi="Times New Roman" w:cs="Times New Roman"/>
          <w:sz w:val="24"/>
          <w:szCs w:val="24"/>
        </w:rPr>
        <w:t xml:space="preserve">не </w:t>
      </w:r>
      <w:r w:rsidRPr="006E56B5">
        <w:rPr>
          <w:rFonts w:ascii="Times New Roman" w:hAnsi="Times New Roman" w:cs="Times New Roman"/>
          <w:sz w:val="24"/>
          <w:szCs w:val="24"/>
          <w:lang/>
        </w:rPr>
        <w:t xml:space="preserve"> м</w:t>
      </w:r>
      <w:r w:rsidRPr="006E56B5">
        <w:rPr>
          <w:rFonts w:ascii="Times New Roman" w:hAnsi="Times New Roman" w:cs="Times New Roman"/>
          <w:sz w:val="24"/>
          <w:szCs w:val="24"/>
        </w:rPr>
        <w:t>ј</w:t>
      </w:r>
      <w:r w:rsidRPr="006E56B5">
        <w:rPr>
          <w:rFonts w:ascii="Times New Roman" w:hAnsi="Times New Roman" w:cs="Times New Roman"/>
          <w:sz w:val="24"/>
          <w:szCs w:val="24"/>
          <w:lang/>
        </w:rPr>
        <w:t>ер</w:t>
      </w:r>
      <w:r>
        <w:rPr>
          <w:rFonts w:ascii="Times New Roman" w:hAnsi="Times New Roman" w:cs="Times New Roman"/>
          <w:sz w:val="24"/>
          <w:szCs w:val="24"/>
        </w:rPr>
        <w:t>е</w:t>
      </w:r>
      <w:r w:rsidRPr="006E56B5">
        <w:rPr>
          <w:rFonts w:ascii="Times New Roman" w:hAnsi="Times New Roman" w:cs="Times New Roman"/>
          <w:sz w:val="24"/>
          <w:szCs w:val="24"/>
          <w:lang/>
        </w:rPr>
        <w:t xml:space="preserve"> и то: </w:t>
      </w:r>
      <w:r w:rsidRPr="006E56B5">
        <w:rPr>
          <w:rFonts w:ascii="Times New Roman" w:hAnsi="Times New Roman" w:cs="Times New Roman"/>
          <w:sz w:val="24"/>
          <w:szCs w:val="24"/>
        </w:rPr>
        <w:t>2</w:t>
      </w:r>
      <w:r>
        <w:rPr>
          <w:rFonts w:ascii="Times New Roman" w:hAnsi="Times New Roman" w:cs="Times New Roman"/>
          <w:sz w:val="24"/>
          <w:szCs w:val="24"/>
        </w:rPr>
        <w:t>8</w:t>
      </w:r>
      <w:r w:rsidRPr="006E56B5">
        <w:rPr>
          <w:rFonts w:ascii="Times New Roman" w:hAnsi="Times New Roman" w:cs="Times New Roman"/>
          <w:sz w:val="24"/>
          <w:szCs w:val="24"/>
          <w:lang/>
        </w:rPr>
        <w:t xml:space="preserve"> судск</w:t>
      </w:r>
      <w:r w:rsidRPr="006E56B5">
        <w:rPr>
          <w:rFonts w:ascii="Times New Roman" w:hAnsi="Times New Roman" w:cs="Times New Roman"/>
          <w:sz w:val="24"/>
          <w:szCs w:val="24"/>
        </w:rPr>
        <w:t>их</w:t>
      </w:r>
      <w:r w:rsidRPr="006E56B5">
        <w:rPr>
          <w:rFonts w:ascii="Times New Roman" w:hAnsi="Times New Roman" w:cs="Times New Roman"/>
          <w:sz w:val="24"/>
          <w:szCs w:val="24"/>
          <w:lang/>
        </w:rPr>
        <w:t xml:space="preserve"> укора, </w:t>
      </w:r>
      <w:r>
        <w:rPr>
          <w:rFonts w:ascii="Times New Roman" w:hAnsi="Times New Roman" w:cs="Times New Roman"/>
          <w:sz w:val="24"/>
          <w:szCs w:val="24"/>
        </w:rPr>
        <w:t>3</w:t>
      </w:r>
      <w:r w:rsidRPr="006E56B5">
        <w:rPr>
          <w:rFonts w:ascii="Times New Roman" w:hAnsi="Times New Roman" w:cs="Times New Roman"/>
          <w:sz w:val="24"/>
          <w:szCs w:val="24"/>
          <w:lang/>
        </w:rPr>
        <w:t xml:space="preserve"> појачан</w:t>
      </w:r>
      <w:r>
        <w:rPr>
          <w:rFonts w:ascii="Times New Roman" w:hAnsi="Times New Roman" w:cs="Times New Roman"/>
          <w:sz w:val="24"/>
          <w:szCs w:val="24"/>
        </w:rPr>
        <w:t xml:space="preserve">их </w:t>
      </w:r>
      <w:r w:rsidRPr="006E56B5">
        <w:rPr>
          <w:rFonts w:ascii="Times New Roman" w:hAnsi="Times New Roman" w:cs="Times New Roman"/>
          <w:sz w:val="24"/>
          <w:szCs w:val="24"/>
          <w:lang/>
        </w:rPr>
        <w:t xml:space="preserve"> надзор</w:t>
      </w:r>
      <w:r>
        <w:rPr>
          <w:rFonts w:ascii="Times New Roman" w:hAnsi="Times New Roman" w:cs="Times New Roman"/>
          <w:sz w:val="24"/>
          <w:szCs w:val="24"/>
        </w:rPr>
        <w:t>а</w:t>
      </w:r>
      <w:r w:rsidRPr="006E56B5">
        <w:rPr>
          <w:rFonts w:ascii="Times New Roman" w:hAnsi="Times New Roman" w:cs="Times New Roman"/>
          <w:sz w:val="24"/>
          <w:szCs w:val="24"/>
          <w:lang/>
        </w:rPr>
        <w:t xml:space="preserve"> родитеља, </w:t>
      </w:r>
      <w:r>
        <w:rPr>
          <w:rFonts w:ascii="Times New Roman" w:hAnsi="Times New Roman" w:cs="Times New Roman"/>
          <w:sz w:val="24"/>
          <w:szCs w:val="24"/>
        </w:rPr>
        <w:t>2</w:t>
      </w:r>
      <w:r w:rsidRPr="006E56B5">
        <w:rPr>
          <w:rFonts w:ascii="Times New Roman" w:hAnsi="Times New Roman" w:cs="Times New Roman"/>
          <w:sz w:val="24"/>
          <w:szCs w:val="24"/>
        </w:rPr>
        <w:t xml:space="preserve"> </w:t>
      </w:r>
      <w:r w:rsidRPr="006E56B5">
        <w:rPr>
          <w:rFonts w:ascii="Times New Roman" w:hAnsi="Times New Roman" w:cs="Times New Roman"/>
          <w:sz w:val="24"/>
          <w:szCs w:val="24"/>
          <w:lang/>
        </w:rPr>
        <w:t>васпитн</w:t>
      </w:r>
      <w:r>
        <w:rPr>
          <w:rFonts w:ascii="Times New Roman" w:hAnsi="Times New Roman" w:cs="Times New Roman"/>
          <w:sz w:val="24"/>
          <w:szCs w:val="24"/>
          <w:lang/>
        </w:rPr>
        <w:t>е</w:t>
      </w:r>
      <w:r w:rsidRPr="006E56B5">
        <w:rPr>
          <w:rFonts w:ascii="Times New Roman" w:hAnsi="Times New Roman" w:cs="Times New Roman"/>
          <w:sz w:val="24"/>
          <w:szCs w:val="24"/>
          <w:lang/>
        </w:rPr>
        <w:t xml:space="preserve"> м</w:t>
      </w:r>
      <w:r w:rsidRPr="006E56B5">
        <w:rPr>
          <w:rFonts w:ascii="Times New Roman" w:hAnsi="Times New Roman" w:cs="Times New Roman"/>
          <w:sz w:val="24"/>
          <w:szCs w:val="24"/>
        </w:rPr>
        <w:t>ј</w:t>
      </w:r>
      <w:r w:rsidRPr="006E56B5">
        <w:rPr>
          <w:rFonts w:ascii="Times New Roman" w:hAnsi="Times New Roman" w:cs="Times New Roman"/>
          <w:sz w:val="24"/>
          <w:szCs w:val="24"/>
          <w:lang/>
        </w:rPr>
        <w:t>ера појачаног надзора органа старатељства</w:t>
      </w:r>
      <w:r w:rsidRPr="006E56B5">
        <w:rPr>
          <w:rFonts w:ascii="Times New Roman" w:hAnsi="Times New Roman" w:cs="Times New Roman"/>
          <w:sz w:val="24"/>
          <w:szCs w:val="24"/>
        </w:rPr>
        <w:t xml:space="preserve">, </w:t>
      </w:r>
      <w:r>
        <w:rPr>
          <w:rFonts w:ascii="Times New Roman" w:hAnsi="Times New Roman" w:cs="Times New Roman"/>
          <w:sz w:val="24"/>
          <w:szCs w:val="24"/>
        </w:rPr>
        <w:t>7</w:t>
      </w:r>
      <w:r w:rsidRPr="006E56B5">
        <w:rPr>
          <w:rFonts w:ascii="Times New Roman" w:hAnsi="Times New Roman" w:cs="Times New Roman"/>
          <w:sz w:val="24"/>
          <w:szCs w:val="24"/>
          <w:lang/>
        </w:rPr>
        <w:t xml:space="preserve"> дру</w:t>
      </w:r>
      <w:r w:rsidRPr="006E56B5">
        <w:rPr>
          <w:rFonts w:ascii="Times New Roman" w:hAnsi="Times New Roman" w:cs="Times New Roman"/>
          <w:sz w:val="24"/>
          <w:szCs w:val="24"/>
        </w:rPr>
        <w:t>г</w:t>
      </w:r>
      <w:r w:rsidRPr="006E56B5">
        <w:rPr>
          <w:rFonts w:ascii="Times New Roman" w:hAnsi="Times New Roman" w:cs="Times New Roman"/>
          <w:sz w:val="24"/>
          <w:szCs w:val="24"/>
          <w:lang/>
        </w:rPr>
        <w:t>их судских одлука- наредби о непокретању поступка, начело опортунитета</w:t>
      </w:r>
      <w:r w:rsidRPr="006E56B5">
        <w:rPr>
          <w:rFonts w:ascii="Times New Roman" w:hAnsi="Times New Roman" w:cs="Times New Roman"/>
          <w:sz w:val="24"/>
          <w:szCs w:val="24"/>
        </w:rPr>
        <w:t>, одбацујућих р</w:t>
      </w:r>
      <w:r>
        <w:rPr>
          <w:rFonts w:ascii="Times New Roman" w:hAnsi="Times New Roman" w:cs="Times New Roman"/>
          <w:sz w:val="24"/>
          <w:szCs w:val="24"/>
        </w:rPr>
        <w:t>ј</w:t>
      </w:r>
      <w:r w:rsidRPr="006E56B5">
        <w:rPr>
          <w:rFonts w:ascii="Times New Roman" w:hAnsi="Times New Roman" w:cs="Times New Roman"/>
          <w:sz w:val="24"/>
          <w:szCs w:val="24"/>
        </w:rPr>
        <w:t>ешења.</w:t>
      </w:r>
      <w:r>
        <w:rPr>
          <w:rFonts w:ascii="Times New Roman" w:hAnsi="Times New Roman" w:cs="Times New Roman"/>
          <w:sz w:val="24"/>
          <w:szCs w:val="24"/>
        </w:rPr>
        <w:t xml:space="preserve"> Један (1) малолетник смештен је у малолетнички затвор. </w:t>
      </w:r>
      <w:r w:rsidRPr="00A30ACC">
        <w:rPr>
          <w:rFonts w:ascii="Times New Roman" w:hAnsi="Times New Roman" w:cs="Times New Roman"/>
          <w:sz w:val="24"/>
          <w:szCs w:val="24"/>
        </w:rPr>
        <w:t xml:space="preserve"> </w:t>
      </w:r>
    </w:p>
    <w:p w:rsidR="0083796B" w:rsidRDefault="0083796B" w:rsidP="0083796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 току године, Центар је радио</w:t>
      </w:r>
      <w:r w:rsidRPr="006E56B5">
        <w:rPr>
          <w:rFonts w:ascii="Times New Roman" w:hAnsi="Times New Roman" w:cs="Times New Roman"/>
          <w:sz w:val="24"/>
          <w:szCs w:val="24"/>
        </w:rPr>
        <w:t xml:space="preserve"> на провођењу изречених васпитних  мјера</w:t>
      </w:r>
      <w:r>
        <w:rPr>
          <w:rFonts w:ascii="Times New Roman" w:hAnsi="Times New Roman" w:cs="Times New Roman"/>
          <w:sz w:val="24"/>
          <w:szCs w:val="24"/>
        </w:rPr>
        <w:t xml:space="preserve"> из  текуће године, али је </w:t>
      </w:r>
      <w:r w:rsidRPr="006E56B5">
        <w:rPr>
          <w:rFonts w:ascii="Times New Roman" w:hAnsi="Times New Roman" w:cs="Times New Roman"/>
          <w:sz w:val="24"/>
          <w:szCs w:val="24"/>
        </w:rPr>
        <w:t xml:space="preserve"> праћено </w:t>
      </w:r>
      <w:r>
        <w:rPr>
          <w:rFonts w:ascii="Times New Roman" w:hAnsi="Times New Roman" w:cs="Times New Roman"/>
          <w:sz w:val="24"/>
          <w:szCs w:val="24"/>
        </w:rPr>
        <w:t xml:space="preserve">и провођење </w:t>
      </w:r>
      <w:r w:rsidRPr="006E56B5">
        <w:rPr>
          <w:rFonts w:ascii="Times New Roman" w:hAnsi="Times New Roman" w:cs="Times New Roman"/>
          <w:sz w:val="24"/>
          <w:szCs w:val="24"/>
        </w:rPr>
        <w:t xml:space="preserve"> </w:t>
      </w:r>
      <w:r>
        <w:rPr>
          <w:rFonts w:ascii="Times New Roman" w:hAnsi="Times New Roman" w:cs="Times New Roman"/>
          <w:sz w:val="24"/>
          <w:szCs w:val="24"/>
        </w:rPr>
        <w:t>4</w:t>
      </w:r>
      <w:r w:rsidRPr="006E56B5">
        <w:rPr>
          <w:rFonts w:ascii="Times New Roman" w:hAnsi="Times New Roman" w:cs="Times New Roman"/>
          <w:sz w:val="24"/>
          <w:szCs w:val="24"/>
        </w:rPr>
        <w:t xml:space="preserve">  надзора органа старатељст</w:t>
      </w:r>
      <w:r>
        <w:rPr>
          <w:rFonts w:ascii="Times New Roman" w:hAnsi="Times New Roman" w:cs="Times New Roman"/>
          <w:sz w:val="24"/>
          <w:szCs w:val="24"/>
        </w:rPr>
        <w:t>в</w:t>
      </w:r>
      <w:r w:rsidRPr="006E56B5">
        <w:rPr>
          <w:rFonts w:ascii="Times New Roman" w:hAnsi="Times New Roman" w:cs="Times New Roman"/>
          <w:sz w:val="24"/>
          <w:szCs w:val="24"/>
        </w:rPr>
        <w:t xml:space="preserve">а   и </w:t>
      </w:r>
      <w:r>
        <w:rPr>
          <w:rFonts w:ascii="Times New Roman" w:hAnsi="Times New Roman" w:cs="Times New Roman"/>
          <w:sz w:val="24"/>
          <w:szCs w:val="24"/>
        </w:rPr>
        <w:t>8</w:t>
      </w:r>
      <w:r w:rsidRPr="006E56B5">
        <w:rPr>
          <w:rFonts w:ascii="Times New Roman" w:hAnsi="Times New Roman" w:cs="Times New Roman"/>
          <w:sz w:val="24"/>
          <w:szCs w:val="24"/>
        </w:rPr>
        <w:t xml:space="preserve"> појачан</w:t>
      </w:r>
      <w:r>
        <w:rPr>
          <w:rFonts w:ascii="Times New Roman" w:hAnsi="Times New Roman" w:cs="Times New Roman"/>
          <w:sz w:val="24"/>
          <w:szCs w:val="24"/>
        </w:rPr>
        <w:t>их</w:t>
      </w:r>
      <w:r w:rsidRPr="006E56B5">
        <w:rPr>
          <w:rFonts w:ascii="Times New Roman" w:hAnsi="Times New Roman" w:cs="Times New Roman"/>
          <w:sz w:val="24"/>
          <w:szCs w:val="24"/>
        </w:rPr>
        <w:t xml:space="preserve"> надзор</w:t>
      </w:r>
      <w:r>
        <w:rPr>
          <w:rFonts w:ascii="Times New Roman" w:hAnsi="Times New Roman" w:cs="Times New Roman"/>
          <w:sz w:val="24"/>
          <w:szCs w:val="24"/>
        </w:rPr>
        <w:t>а</w:t>
      </w:r>
      <w:r w:rsidRPr="006E56B5">
        <w:rPr>
          <w:rFonts w:ascii="Times New Roman" w:hAnsi="Times New Roman" w:cs="Times New Roman"/>
          <w:sz w:val="24"/>
          <w:szCs w:val="24"/>
        </w:rPr>
        <w:t xml:space="preserve">  родитеља из 202</w:t>
      </w:r>
      <w:r>
        <w:rPr>
          <w:rFonts w:ascii="Times New Roman" w:hAnsi="Times New Roman" w:cs="Times New Roman"/>
          <w:sz w:val="24"/>
          <w:szCs w:val="24"/>
        </w:rPr>
        <w:t>2</w:t>
      </w:r>
      <w:r w:rsidR="00B76AE1">
        <w:rPr>
          <w:rFonts w:ascii="Times New Roman" w:hAnsi="Times New Roman" w:cs="Times New Roman"/>
          <w:sz w:val="24"/>
          <w:szCs w:val="24"/>
        </w:rPr>
        <w:t>.</w:t>
      </w:r>
      <w:r>
        <w:rPr>
          <w:rFonts w:ascii="Times New Roman" w:hAnsi="Times New Roman" w:cs="Times New Roman"/>
          <w:sz w:val="24"/>
          <w:szCs w:val="24"/>
        </w:rPr>
        <w:t xml:space="preserve"> и 2023. године</w:t>
      </w:r>
      <w:r w:rsidRPr="006E56B5">
        <w:rPr>
          <w:rFonts w:ascii="Times New Roman" w:hAnsi="Times New Roman" w:cs="Times New Roman"/>
          <w:sz w:val="24"/>
          <w:szCs w:val="24"/>
        </w:rPr>
        <w:t>.</w:t>
      </w:r>
    </w:p>
    <w:p w:rsidR="00E03920" w:rsidRDefault="00E03920" w:rsidP="0083796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Нешто је већи број малолетних починилаца кривичних дјела</w:t>
      </w:r>
      <w:r w:rsidR="009B58A5">
        <w:rPr>
          <w:rFonts w:ascii="Times New Roman" w:hAnsi="Times New Roman" w:cs="Times New Roman"/>
          <w:sz w:val="24"/>
          <w:szCs w:val="24"/>
        </w:rPr>
        <w:t xml:space="preserve"> и прекршаја -</w:t>
      </w:r>
      <w:r>
        <w:rPr>
          <w:rFonts w:ascii="Times New Roman" w:hAnsi="Times New Roman" w:cs="Times New Roman"/>
          <w:sz w:val="24"/>
          <w:szCs w:val="24"/>
        </w:rPr>
        <w:t xml:space="preserve"> 65 малолетника у 2024., насупрот 42 малолетника у 2023.години, од  чега је 19 извршилаца</w:t>
      </w:r>
      <w:r w:rsidR="009B58A5">
        <w:rPr>
          <w:rFonts w:ascii="Times New Roman" w:hAnsi="Times New Roman" w:cs="Times New Roman"/>
          <w:sz w:val="24"/>
          <w:szCs w:val="24"/>
        </w:rPr>
        <w:t xml:space="preserve"> кривичних дела </w:t>
      </w:r>
      <w:r>
        <w:rPr>
          <w:rFonts w:ascii="Times New Roman" w:hAnsi="Times New Roman" w:cs="Times New Roman"/>
          <w:sz w:val="24"/>
          <w:szCs w:val="24"/>
        </w:rPr>
        <w:t xml:space="preserve"> у 2024. у односу на 11 извршилаца у 2003.  </w:t>
      </w:r>
    </w:p>
    <w:p w:rsidR="0083796B" w:rsidRPr="00681FD2" w:rsidRDefault="0083796B" w:rsidP="0083796B">
      <w:pPr>
        <w:spacing w:after="0" w:line="240" w:lineRule="auto"/>
        <w:ind w:firstLine="709"/>
        <w:jc w:val="both"/>
        <w:rPr>
          <w:rFonts w:ascii="Times New Roman" w:hAnsi="Times New Roman" w:cs="Times New Roman"/>
          <w:sz w:val="24"/>
          <w:szCs w:val="24"/>
        </w:rPr>
      </w:pPr>
      <w:r w:rsidRPr="00681FD2">
        <w:rPr>
          <w:rFonts w:ascii="Times New Roman" w:hAnsi="Times New Roman" w:cs="Times New Roman"/>
          <w:sz w:val="24"/>
          <w:szCs w:val="24"/>
        </w:rPr>
        <w:t xml:space="preserve">Важно је истаћи да  </w:t>
      </w:r>
      <w:r>
        <w:rPr>
          <w:rFonts w:ascii="Times New Roman" w:hAnsi="Times New Roman" w:cs="Times New Roman"/>
          <w:sz w:val="24"/>
          <w:szCs w:val="24"/>
        </w:rPr>
        <w:t xml:space="preserve">se </w:t>
      </w:r>
      <w:r w:rsidRPr="00681FD2">
        <w:rPr>
          <w:rFonts w:ascii="Times New Roman" w:hAnsi="Times New Roman" w:cs="Times New Roman"/>
          <w:sz w:val="24"/>
          <w:szCs w:val="24"/>
        </w:rPr>
        <w:t xml:space="preserve">у  раду са дјецом </w:t>
      </w:r>
      <w:r>
        <w:rPr>
          <w:rFonts w:ascii="Times New Roman" w:hAnsi="Times New Roman" w:cs="Times New Roman"/>
          <w:sz w:val="24"/>
          <w:szCs w:val="24"/>
        </w:rPr>
        <w:t xml:space="preserve">уочава  пораст различитих проблема : </w:t>
      </w:r>
      <w:r w:rsidRPr="00681FD2">
        <w:rPr>
          <w:rFonts w:ascii="Times New Roman" w:hAnsi="Times New Roman" w:cs="Times New Roman"/>
          <w:sz w:val="24"/>
          <w:szCs w:val="24"/>
        </w:rPr>
        <w:t>пораст  број</w:t>
      </w:r>
      <w:r>
        <w:rPr>
          <w:rFonts w:ascii="Times New Roman" w:hAnsi="Times New Roman" w:cs="Times New Roman"/>
          <w:sz w:val="24"/>
          <w:szCs w:val="24"/>
        </w:rPr>
        <w:t>а</w:t>
      </w:r>
      <w:r w:rsidRPr="00681FD2">
        <w:rPr>
          <w:rFonts w:ascii="Times New Roman" w:hAnsi="Times New Roman" w:cs="Times New Roman"/>
          <w:sz w:val="24"/>
          <w:szCs w:val="24"/>
        </w:rPr>
        <w:t xml:space="preserve"> дјеце  која су  конзументи психоактивних супстанци,</w:t>
      </w:r>
      <w:r>
        <w:rPr>
          <w:rFonts w:ascii="Times New Roman" w:hAnsi="Times New Roman" w:cs="Times New Roman"/>
          <w:sz w:val="24"/>
          <w:szCs w:val="24"/>
        </w:rPr>
        <w:t xml:space="preserve"> деце </w:t>
      </w:r>
      <w:r w:rsidRPr="00681FD2">
        <w:rPr>
          <w:rFonts w:ascii="Times New Roman" w:hAnsi="Times New Roman" w:cs="Times New Roman"/>
          <w:sz w:val="24"/>
          <w:szCs w:val="24"/>
        </w:rPr>
        <w:t xml:space="preserve"> кој</w:t>
      </w:r>
      <w:r>
        <w:rPr>
          <w:rFonts w:ascii="Times New Roman" w:hAnsi="Times New Roman" w:cs="Times New Roman"/>
          <w:sz w:val="24"/>
          <w:szCs w:val="24"/>
        </w:rPr>
        <w:t>а</w:t>
      </w:r>
      <w:r w:rsidRPr="00681FD2">
        <w:rPr>
          <w:rFonts w:ascii="Times New Roman" w:hAnsi="Times New Roman" w:cs="Times New Roman"/>
          <w:sz w:val="24"/>
          <w:szCs w:val="24"/>
        </w:rPr>
        <w:t xml:space="preserve"> не похађају/</w:t>
      </w:r>
      <w:r>
        <w:rPr>
          <w:rFonts w:ascii="Times New Roman" w:hAnsi="Times New Roman" w:cs="Times New Roman"/>
          <w:sz w:val="24"/>
          <w:szCs w:val="24"/>
        </w:rPr>
        <w:t xml:space="preserve"> </w:t>
      </w:r>
      <w:r w:rsidRPr="00681FD2">
        <w:rPr>
          <w:rFonts w:ascii="Times New Roman" w:hAnsi="Times New Roman" w:cs="Times New Roman"/>
          <w:sz w:val="24"/>
          <w:szCs w:val="24"/>
        </w:rPr>
        <w:t>напуштају  школу, младих са агресивним понашањем, младих склоних насилним образцима понашања, дјеце са  проблем</w:t>
      </w:r>
      <w:r>
        <w:rPr>
          <w:rFonts w:ascii="Times New Roman" w:hAnsi="Times New Roman" w:cs="Times New Roman"/>
          <w:sz w:val="24"/>
          <w:szCs w:val="24"/>
        </w:rPr>
        <w:t>им</w:t>
      </w:r>
      <w:r w:rsidRPr="00681FD2">
        <w:rPr>
          <w:rFonts w:ascii="Times New Roman" w:hAnsi="Times New Roman" w:cs="Times New Roman"/>
          <w:sz w:val="24"/>
          <w:szCs w:val="24"/>
        </w:rPr>
        <w:t>а у менталном здрављу. Евидентна је криза ,,савремене</w:t>
      </w:r>
      <w:r>
        <w:rPr>
          <w:rFonts w:ascii="Times New Roman" w:hAnsi="Times New Roman" w:cs="Times New Roman"/>
          <w:sz w:val="24"/>
          <w:szCs w:val="24"/>
        </w:rPr>
        <w:t>“</w:t>
      </w:r>
      <w:r w:rsidRPr="00681FD2">
        <w:rPr>
          <w:rFonts w:ascii="Times New Roman" w:hAnsi="Times New Roman" w:cs="Times New Roman"/>
          <w:sz w:val="24"/>
          <w:szCs w:val="24"/>
        </w:rPr>
        <w:t xml:space="preserve"> породице која или нема капацитета да се носи са изазовима родитељства  или не подстиче здрав раст и развој своје дјеце. Рад са  родитељима је врло често исцрпан, дуготрајан и захт</w:t>
      </w:r>
      <w:r>
        <w:rPr>
          <w:rFonts w:ascii="Times New Roman" w:hAnsi="Times New Roman" w:cs="Times New Roman"/>
          <w:sz w:val="24"/>
          <w:szCs w:val="24"/>
        </w:rPr>
        <w:t>и</w:t>
      </w:r>
      <w:r w:rsidRPr="00681FD2">
        <w:rPr>
          <w:rFonts w:ascii="Times New Roman" w:hAnsi="Times New Roman" w:cs="Times New Roman"/>
          <w:sz w:val="24"/>
          <w:szCs w:val="24"/>
        </w:rPr>
        <w:t>јева мултидисциплинарни приступ, јер је кључ у р</w:t>
      </w:r>
      <w:r>
        <w:rPr>
          <w:rFonts w:ascii="Times New Roman" w:hAnsi="Times New Roman" w:cs="Times New Roman"/>
          <w:sz w:val="24"/>
          <w:szCs w:val="24"/>
        </w:rPr>
        <w:t>ј</w:t>
      </w:r>
      <w:r w:rsidRPr="00681FD2">
        <w:rPr>
          <w:rFonts w:ascii="Times New Roman" w:hAnsi="Times New Roman" w:cs="Times New Roman"/>
          <w:sz w:val="24"/>
          <w:szCs w:val="24"/>
        </w:rPr>
        <w:t xml:space="preserve">ешавању проблема у највећем броју случајева управо сарадња стручњака са родитељима. </w:t>
      </w:r>
    </w:p>
    <w:p w:rsidR="0083796B" w:rsidRPr="002B2D90" w:rsidRDefault="0083796B" w:rsidP="0083796B">
      <w:pPr>
        <w:spacing w:after="0" w:line="240" w:lineRule="auto"/>
        <w:jc w:val="both"/>
        <w:rPr>
          <w:rFonts w:ascii="Times New Roman" w:hAnsi="Times New Roman" w:cs="Times New Roman"/>
          <w:sz w:val="24"/>
          <w:szCs w:val="24"/>
        </w:rPr>
      </w:pPr>
    </w:p>
    <w:p w:rsidR="0083796B" w:rsidRPr="00681FD2" w:rsidRDefault="0083796B" w:rsidP="0083796B">
      <w:pPr>
        <w:spacing w:after="0" w:line="240" w:lineRule="auto"/>
        <w:ind w:firstLine="708"/>
        <w:jc w:val="both"/>
        <w:rPr>
          <w:rFonts w:ascii="Times New Roman" w:hAnsi="Times New Roman" w:cs="Times New Roman"/>
          <w:sz w:val="24"/>
          <w:szCs w:val="24"/>
        </w:rPr>
      </w:pPr>
      <w:r w:rsidRPr="00681FD2">
        <w:rPr>
          <w:rFonts w:ascii="Times New Roman" w:hAnsi="Times New Roman" w:cs="Times New Roman"/>
          <w:sz w:val="24"/>
          <w:szCs w:val="24"/>
        </w:rPr>
        <w:t xml:space="preserve">Што се тиче рада Центра за социјални рад Бијељина у раду на предметима који  у фокус стављају дјецу са проблемима у понашању и њихове породице, доминирао је  </w:t>
      </w:r>
      <w:r w:rsidRPr="00681FD2">
        <w:rPr>
          <w:rFonts w:ascii="Times New Roman" w:hAnsi="Times New Roman" w:cs="Times New Roman"/>
          <w:sz w:val="24"/>
          <w:szCs w:val="24"/>
        </w:rPr>
        <w:lastRenderedPageBreak/>
        <w:t>сав</w:t>
      </w:r>
      <w:r>
        <w:rPr>
          <w:rFonts w:ascii="Times New Roman" w:hAnsi="Times New Roman" w:cs="Times New Roman"/>
          <w:sz w:val="24"/>
          <w:szCs w:val="24"/>
        </w:rPr>
        <w:t>ј</w:t>
      </w:r>
      <w:r w:rsidRPr="00681FD2">
        <w:rPr>
          <w:rFonts w:ascii="Times New Roman" w:hAnsi="Times New Roman" w:cs="Times New Roman"/>
          <w:sz w:val="24"/>
          <w:szCs w:val="24"/>
        </w:rPr>
        <w:t>етодавни рад,  прим</w:t>
      </w:r>
      <w:r>
        <w:rPr>
          <w:rFonts w:ascii="Times New Roman" w:hAnsi="Times New Roman" w:cs="Times New Roman"/>
          <w:sz w:val="24"/>
          <w:szCs w:val="24"/>
        </w:rPr>
        <w:t>ј</w:t>
      </w:r>
      <w:r w:rsidRPr="00681FD2">
        <w:rPr>
          <w:rFonts w:ascii="Times New Roman" w:hAnsi="Times New Roman" w:cs="Times New Roman"/>
          <w:sz w:val="24"/>
          <w:szCs w:val="24"/>
        </w:rPr>
        <w:t>ена мјера из Породичног закона ( мјере упозорење, надзор над вршењем родитељског права, појачани надзор над вршењем родитељског</w:t>
      </w:r>
      <w:r>
        <w:rPr>
          <w:rFonts w:ascii="Times New Roman" w:hAnsi="Times New Roman" w:cs="Times New Roman"/>
          <w:sz w:val="24"/>
          <w:szCs w:val="24"/>
        </w:rPr>
        <w:t xml:space="preserve"> </w:t>
      </w:r>
      <w:r w:rsidRPr="00681FD2">
        <w:rPr>
          <w:rFonts w:ascii="Times New Roman" w:hAnsi="Times New Roman" w:cs="Times New Roman"/>
          <w:sz w:val="24"/>
          <w:szCs w:val="24"/>
        </w:rPr>
        <w:t>права, привремено издвајање дјетета из породице)</w:t>
      </w:r>
      <w:r>
        <w:rPr>
          <w:rFonts w:ascii="Times New Roman" w:hAnsi="Times New Roman" w:cs="Times New Roman"/>
          <w:sz w:val="24"/>
          <w:szCs w:val="24"/>
        </w:rPr>
        <w:t>,</w:t>
      </w:r>
      <w:r w:rsidRPr="00681FD2">
        <w:rPr>
          <w:rFonts w:ascii="Times New Roman" w:hAnsi="Times New Roman" w:cs="Times New Roman"/>
          <w:sz w:val="24"/>
          <w:szCs w:val="24"/>
        </w:rPr>
        <w:t xml:space="preserve"> као и прим</w:t>
      </w:r>
      <w:r>
        <w:rPr>
          <w:rFonts w:ascii="Times New Roman" w:hAnsi="Times New Roman" w:cs="Times New Roman"/>
          <w:sz w:val="24"/>
          <w:szCs w:val="24"/>
        </w:rPr>
        <w:t>ј</w:t>
      </w:r>
      <w:r w:rsidRPr="00681FD2">
        <w:rPr>
          <w:rFonts w:ascii="Times New Roman" w:hAnsi="Times New Roman" w:cs="Times New Roman"/>
          <w:sz w:val="24"/>
          <w:szCs w:val="24"/>
        </w:rPr>
        <w:t xml:space="preserve">ена мјера из Закона о поступању са дјецом и малољетницима у  кривичном постуку (предлагање и праћење васпитних мјера, мјера упозорења и мјера безбиједности, заводских васпитних мјера), као и услуге Дневног центра за дјецу у ризику.  Пракса показује да се највећем броју малољетника у сукобу са законом изричу мјере укора, те мјере појачаног надзора органа старатељства и појачаног надзора родитеља. Упитна је ресоцијализација малољетника у оквиру провођења мјера појачаних надзора, имајући у виду све већу немотивисаност младих и њихових породица да раде на промјени дотадашњих образаца понашања али и  недостатак  програма  у заједници  (недостатак стручног кадра у установама, недостатак савјетовалишта, клубова за младе, других програма у заједници). </w:t>
      </w:r>
    </w:p>
    <w:p w:rsidR="0083796B" w:rsidRPr="00681FD2" w:rsidRDefault="0083796B" w:rsidP="0083796B">
      <w:pPr>
        <w:spacing w:after="0" w:line="240" w:lineRule="auto"/>
        <w:jc w:val="both"/>
        <w:rPr>
          <w:rFonts w:ascii="Times New Roman" w:hAnsi="Times New Roman" w:cs="Times New Roman"/>
          <w:sz w:val="24"/>
          <w:szCs w:val="24"/>
        </w:rPr>
      </w:pPr>
      <w:r w:rsidRPr="00681FD2">
        <w:rPr>
          <w:rFonts w:ascii="Times New Roman" w:hAnsi="Times New Roman" w:cs="Times New Roman"/>
          <w:sz w:val="24"/>
          <w:szCs w:val="24"/>
        </w:rPr>
        <w:tab/>
        <w:t>Упоређујући податке  неколико година уназад, примјећује се нижи број малољетних извршилаца кривичних дјела. Далеко је већи број  дјеце и младих који испољавају различиту феноменологију асоцијалних образаца понашања и девијантног понашања (која тужилаштва не квалификују као кривична дјела). Примјећен је и пораст извршилаца крвичних дјела испод 14 година старости, гдје нема вођења поступка и гдје се рад са  дјететом и његовом породицом своди на  рад Центра за социјални рад и других институција које могу бити подршка.  Недостатак см</w:t>
      </w:r>
      <w:r>
        <w:rPr>
          <w:rFonts w:ascii="Times New Roman" w:hAnsi="Times New Roman" w:cs="Times New Roman"/>
          <w:sz w:val="24"/>
          <w:szCs w:val="24"/>
        </w:rPr>
        <w:t>ј</w:t>
      </w:r>
      <w:r w:rsidRPr="00681FD2">
        <w:rPr>
          <w:rFonts w:ascii="Times New Roman" w:hAnsi="Times New Roman" w:cs="Times New Roman"/>
          <w:sz w:val="24"/>
          <w:szCs w:val="24"/>
        </w:rPr>
        <w:t>ештајних капацитета за дјецу без обзира са којим проблемима се суочавају је велики проблем  у Републици Српској. Посебно је изазован рад са дјецом за коју се проц</w:t>
      </w:r>
      <w:r>
        <w:rPr>
          <w:rFonts w:ascii="Times New Roman" w:hAnsi="Times New Roman" w:cs="Times New Roman"/>
          <w:sz w:val="24"/>
          <w:szCs w:val="24"/>
        </w:rPr>
        <w:t>ј</w:t>
      </w:r>
      <w:r w:rsidRPr="00681FD2">
        <w:rPr>
          <w:rFonts w:ascii="Times New Roman" w:hAnsi="Times New Roman" w:cs="Times New Roman"/>
          <w:sz w:val="24"/>
          <w:szCs w:val="24"/>
        </w:rPr>
        <w:t>ењује да имају проблем у понашању и менталном здрављу</w:t>
      </w:r>
      <w:r>
        <w:rPr>
          <w:rFonts w:ascii="Times New Roman" w:hAnsi="Times New Roman" w:cs="Times New Roman"/>
          <w:sz w:val="24"/>
          <w:szCs w:val="24"/>
        </w:rPr>
        <w:t>,</w:t>
      </w:r>
      <w:r w:rsidRPr="00681FD2">
        <w:rPr>
          <w:rFonts w:ascii="Times New Roman" w:hAnsi="Times New Roman" w:cs="Times New Roman"/>
          <w:sz w:val="24"/>
          <w:szCs w:val="24"/>
        </w:rPr>
        <w:t xml:space="preserve"> а изостаје подршка  породице. У зачараном кругу очекивања и притисака да се проблеми ријеше (највећа очекивања имају школе и родитељи дјеце која долазе у контакт са д</w:t>
      </w:r>
      <w:r>
        <w:rPr>
          <w:rFonts w:ascii="Times New Roman" w:hAnsi="Times New Roman" w:cs="Times New Roman"/>
          <w:sz w:val="24"/>
          <w:szCs w:val="24"/>
        </w:rPr>
        <w:t>ј</w:t>
      </w:r>
      <w:r w:rsidRPr="00681FD2">
        <w:rPr>
          <w:rFonts w:ascii="Times New Roman" w:hAnsi="Times New Roman" w:cs="Times New Roman"/>
          <w:sz w:val="24"/>
          <w:szCs w:val="24"/>
        </w:rPr>
        <w:t>ететом које има проблем)</w:t>
      </w:r>
      <w:r>
        <w:rPr>
          <w:rFonts w:ascii="Times New Roman" w:hAnsi="Times New Roman" w:cs="Times New Roman"/>
          <w:sz w:val="24"/>
          <w:szCs w:val="24"/>
        </w:rPr>
        <w:t xml:space="preserve">, </w:t>
      </w:r>
      <w:r w:rsidRPr="00681FD2">
        <w:rPr>
          <w:rFonts w:ascii="Times New Roman" w:hAnsi="Times New Roman" w:cs="Times New Roman"/>
          <w:sz w:val="24"/>
          <w:szCs w:val="24"/>
        </w:rPr>
        <w:t>неријетко постоји неразумијевање за контекст у којем те породице опстају и кап</w:t>
      </w:r>
      <w:r>
        <w:rPr>
          <w:rFonts w:ascii="Times New Roman" w:hAnsi="Times New Roman" w:cs="Times New Roman"/>
          <w:sz w:val="24"/>
          <w:szCs w:val="24"/>
        </w:rPr>
        <w:t>а</w:t>
      </w:r>
      <w:r w:rsidRPr="00681FD2">
        <w:rPr>
          <w:rFonts w:ascii="Times New Roman" w:hAnsi="Times New Roman" w:cs="Times New Roman"/>
          <w:sz w:val="24"/>
          <w:szCs w:val="24"/>
        </w:rPr>
        <w:t>цитете који  инстутицијама  реално недостају.</w:t>
      </w:r>
    </w:p>
    <w:p w:rsidR="0083796B" w:rsidRPr="00681FD2" w:rsidRDefault="0083796B" w:rsidP="0083796B">
      <w:pPr>
        <w:spacing w:after="0" w:line="240" w:lineRule="auto"/>
        <w:jc w:val="both"/>
        <w:rPr>
          <w:rFonts w:ascii="Times New Roman" w:hAnsi="Times New Roman" w:cs="Times New Roman"/>
          <w:sz w:val="24"/>
          <w:szCs w:val="24"/>
        </w:rPr>
      </w:pPr>
      <w:r w:rsidRPr="00681FD2">
        <w:rPr>
          <w:rFonts w:ascii="Times New Roman" w:hAnsi="Times New Roman" w:cs="Times New Roman"/>
          <w:sz w:val="24"/>
          <w:szCs w:val="24"/>
        </w:rPr>
        <w:tab/>
      </w:r>
    </w:p>
    <w:p w:rsidR="0083796B" w:rsidRPr="00681FD2" w:rsidRDefault="0083796B" w:rsidP="0083796B">
      <w:pPr>
        <w:spacing w:after="0" w:line="240" w:lineRule="auto"/>
        <w:jc w:val="both"/>
        <w:rPr>
          <w:rFonts w:ascii="Times New Roman" w:hAnsi="Times New Roman" w:cs="Times New Roman"/>
          <w:sz w:val="24"/>
          <w:szCs w:val="24"/>
        </w:rPr>
      </w:pPr>
      <w:r w:rsidRPr="00681FD2">
        <w:rPr>
          <w:rFonts w:ascii="Times New Roman" w:hAnsi="Times New Roman" w:cs="Times New Roman"/>
          <w:sz w:val="24"/>
          <w:szCs w:val="24"/>
        </w:rPr>
        <w:tab/>
        <w:t xml:space="preserve"> У току 202</w:t>
      </w:r>
      <w:r>
        <w:rPr>
          <w:rFonts w:ascii="Times New Roman" w:hAnsi="Times New Roman" w:cs="Times New Roman"/>
          <w:sz w:val="24"/>
          <w:szCs w:val="24"/>
        </w:rPr>
        <w:t>4</w:t>
      </w:r>
      <w:r w:rsidRPr="00681FD2">
        <w:rPr>
          <w:rFonts w:ascii="Times New Roman" w:hAnsi="Times New Roman" w:cs="Times New Roman"/>
          <w:sz w:val="24"/>
          <w:szCs w:val="24"/>
        </w:rPr>
        <w:t>. године настављене  су активности сарадње са школама на подручју Града Бијељина у оквиру пројекта ,,Брига о дјеци - заједничка одговорност и обавеза</w:t>
      </w:r>
      <w:r>
        <w:rPr>
          <w:rFonts w:ascii="Times New Roman" w:hAnsi="Times New Roman" w:cs="Times New Roman"/>
          <w:sz w:val="24"/>
          <w:szCs w:val="24"/>
        </w:rPr>
        <w:t>“</w:t>
      </w:r>
      <w:r w:rsidRPr="00681FD2">
        <w:rPr>
          <w:rFonts w:ascii="Times New Roman" w:hAnsi="Times New Roman" w:cs="Times New Roman"/>
          <w:sz w:val="24"/>
          <w:szCs w:val="24"/>
        </w:rPr>
        <w:t>.  Треба напоменути да пројекат ,,Брига о дјеци - заједничка одговорност и обавеза</w:t>
      </w:r>
      <w:r>
        <w:rPr>
          <w:rFonts w:ascii="Times New Roman" w:hAnsi="Times New Roman" w:cs="Times New Roman"/>
          <w:sz w:val="24"/>
          <w:szCs w:val="24"/>
        </w:rPr>
        <w:t>“</w:t>
      </w:r>
      <w:r w:rsidRPr="00681FD2">
        <w:rPr>
          <w:rFonts w:ascii="Times New Roman" w:hAnsi="Times New Roman" w:cs="Times New Roman"/>
          <w:sz w:val="24"/>
          <w:szCs w:val="24"/>
        </w:rPr>
        <w:t xml:space="preserve"> реализује Републички педагошки завод уз подршку Министарства здравља и социјалне заштите, Министарства просвјете и културе, Министарства унутрашњих послова и Министарства управе и локалне самоуправе</w:t>
      </w:r>
      <w:r>
        <w:rPr>
          <w:rFonts w:ascii="Times New Roman" w:hAnsi="Times New Roman" w:cs="Times New Roman"/>
          <w:sz w:val="24"/>
          <w:szCs w:val="24"/>
        </w:rPr>
        <w:t>,</w:t>
      </w:r>
      <w:r w:rsidRPr="00681FD2">
        <w:rPr>
          <w:rFonts w:ascii="Times New Roman" w:hAnsi="Times New Roman" w:cs="Times New Roman"/>
          <w:sz w:val="24"/>
          <w:szCs w:val="24"/>
        </w:rPr>
        <w:t xml:space="preserve"> а да су радници Центра за социјални рад стални  чланови  тима и заједно са другим члановима у оквиру школе раде на рјешавању различитих  проблема дјеце  и омладине.</w:t>
      </w:r>
      <w:r w:rsidR="00E03920">
        <w:rPr>
          <w:rFonts w:ascii="Times New Roman" w:hAnsi="Times New Roman" w:cs="Times New Roman"/>
          <w:sz w:val="24"/>
          <w:szCs w:val="24"/>
        </w:rPr>
        <w:t xml:space="preserve"> </w:t>
      </w:r>
      <w:r w:rsidRPr="00681FD2">
        <w:rPr>
          <w:rFonts w:ascii="Times New Roman" w:hAnsi="Times New Roman" w:cs="Times New Roman"/>
          <w:sz w:val="24"/>
          <w:szCs w:val="24"/>
        </w:rPr>
        <w:t>ЈУ Центар за социјални рад Бијељина  је, између осталог,  са 4 едукативна предавања стручних радника  у школама, дао допринос превенцији проблема у понаш</w:t>
      </w:r>
      <w:r>
        <w:rPr>
          <w:rFonts w:ascii="Times New Roman" w:hAnsi="Times New Roman" w:cs="Times New Roman"/>
          <w:sz w:val="24"/>
          <w:szCs w:val="24"/>
        </w:rPr>
        <w:t>а</w:t>
      </w:r>
      <w:r w:rsidRPr="00681FD2">
        <w:rPr>
          <w:rFonts w:ascii="Times New Roman" w:hAnsi="Times New Roman" w:cs="Times New Roman"/>
          <w:sz w:val="24"/>
          <w:szCs w:val="24"/>
        </w:rPr>
        <w:t>њу.</w:t>
      </w:r>
    </w:p>
    <w:p w:rsidR="0083796B" w:rsidRPr="00681FD2" w:rsidRDefault="0083796B" w:rsidP="0083796B">
      <w:pPr>
        <w:spacing w:after="0" w:line="240" w:lineRule="auto"/>
        <w:ind w:firstLine="720"/>
        <w:jc w:val="both"/>
        <w:rPr>
          <w:rFonts w:ascii="Times New Roman" w:hAnsi="Times New Roman" w:cs="Times New Roman"/>
          <w:sz w:val="24"/>
          <w:szCs w:val="24"/>
        </w:rPr>
      </w:pPr>
      <w:r w:rsidRPr="00681FD2">
        <w:rPr>
          <w:rFonts w:ascii="Times New Roman" w:hAnsi="Times New Roman" w:cs="Times New Roman"/>
          <w:sz w:val="24"/>
          <w:szCs w:val="24"/>
        </w:rPr>
        <w:t>И даље постоји проблем просјачења на улицама Града Бијељина у којем учествује већи број дјеце ромске националности. Поред мјера подршке овим породицама, просјачење опстаје и са собом повлачи и друге проблеме,  почев од непохађања школе, вршења кривичних дјела, мало</w:t>
      </w:r>
      <w:r>
        <w:rPr>
          <w:rFonts w:ascii="Times New Roman" w:hAnsi="Times New Roman" w:cs="Times New Roman"/>
          <w:sz w:val="24"/>
          <w:szCs w:val="24"/>
        </w:rPr>
        <w:t>љ</w:t>
      </w:r>
      <w:r w:rsidRPr="00681FD2">
        <w:rPr>
          <w:rFonts w:ascii="Times New Roman" w:hAnsi="Times New Roman" w:cs="Times New Roman"/>
          <w:sz w:val="24"/>
          <w:szCs w:val="24"/>
        </w:rPr>
        <w:t xml:space="preserve">етничких бракова, трговине људима. </w:t>
      </w:r>
      <w:r w:rsidR="000C63CE" w:rsidRPr="00681FD2">
        <w:rPr>
          <w:rFonts w:ascii="Times New Roman" w:hAnsi="Times New Roman" w:cs="Times New Roman"/>
          <w:sz w:val="24"/>
          <w:szCs w:val="24"/>
        </w:rPr>
        <w:t xml:space="preserve">Радна група за заштиту и безбиједност дјеце на подручју Града Бијељина </w:t>
      </w:r>
      <w:r w:rsidR="000C63CE">
        <w:rPr>
          <w:rFonts w:ascii="Times New Roman" w:hAnsi="Times New Roman" w:cs="Times New Roman"/>
          <w:sz w:val="24"/>
          <w:szCs w:val="24"/>
        </w:rPr>
        <w:t xml:space="preserve">проводила је активности </w:t>
      </w:r>
      <w:r w:rsidR="000C63CE" w:rsidRPr="00681FD2">
        <w:rPr>
          <w:rFonts w:ascii="Times New Roman" w:hAnsi="Times New Roman" w:cs="Times New Roman"/>
          <w:sz w:val="24"/>
          <w:szCs w:val="24"/>
        </w:rPr>
        <w:t xml:space="preserve"> са циљем отварања Прихватилишта на подручју града Бијељина, те </w:t>
      </w:r>
      <w:r w:rsidR="000C63CE">
        <w:rPr>
          <w:rFonts w:ascii="Times New Roman" w:hAnsi="Times New Roman" w:cs="Times New Roman"/>
          <w:sz w:val="24"/>
          <w:szCs w:val="24"/>
        </w:rPr>
        <w:t xml:space="preserve"> су након </w:t>
      </w:r>
      <w:r w:rsidR="000C63CE" w:rsidRPr="00681FD2">
        <w:rPr>
          <w:rFonts w:ascii="Times New Roman" w:hAnsi="Times New Roman" w:cs="Times New Roman"/>
          <w:sz w:val="24"/>
          <w:szCs w:val="24"/>
        </w:rPr>
        <w:t xml:space="preserve">израђеног  Елабората о оправданости отварања прихватилишта,  отпочете  активности </w:t>
      </w:r>
      <w:r w:rsidR="000C63CE">
        <w:rPr>
          <w:rFonts w:ascii="Times New Roman" w:hAnsi="Times New Roman" w:cs="Times New Roman"/>
          <w:sz w:val="24"/>
          <w:szCs w:val="24"/>
        </w:rPr>
        <w:t xml:space="preserve">изградње објекта. </w:t>
      </w:r>
    </w:p>
    <w:p w:rsidR="0083796B" w:rsidRPr="00681FD2" w:rsidRDefault="0083796B" w:rsidP="0083796B">
      <w:pPr>
        <w:spacing w:after="0" w:line="240" w:lineRule="auto"/>
        <w:ind w:firstLine="720"/>
        <w:jc w:val="both"/>
        <w:rPr>
          <w:rFonts w:ascii="Times New Roman" w:hAnsi="Times New Roman" w:cs="Times New Roman"/>
          <w:sz w:val="24"/>
          <w:szCs w:val="24"/>
        </w:rPr>
      </w:pPr>
      <w:r w:rsidRPr="00681FD2">
        <w:rPr>
          <w:rFonts w:ascii="Times New Roman" w:hAnsi="Times New Roman" w:cs="Times New Roman"/>
          <w:sz w:val="24"/>
          <w:szCs w:val="24"/>
        </w:rPr>
        <w:t>У току 202</w:t>
      </w:r>
      <w:r>
        <w:rPr>
          <w:rFonts w:ascii="Times New Roman" w:hAnsi="Times New Roman" w:cs="Times New Roman"/>
          <w:sz w:val="24"/>
          <w:szCs w:val="24"/>
        </w:rPr>
        <w:t>4</w:t>
      </w:r>
      <w:r w:rsidRPr="00681FD2">
        <w:rPr>
          <w:rFonts w:ascii="Times New Roman" w:hAnsi="Times New Roman" w:cs="Times New Roman"/>
          <w:sz w:val="24"/>
          <w:szCs w:val="24"/>
        </w:rPr>
        <w:t>. године започета је реализација пројекта „Развој и имплементација програма као одговор на потребе дјеце са поремећајима у понашању“</w:t>
      </w:r>
      <w:r w:rsidRPr="00681FD2">
        <w:t xml:space="preserve"> </w:t>
      </w:r>
      <w:r w:rsidRPr="00681FD2">
        <w:rPr>
          <w:rFonts w:ascii="Times New Roman" w:hAnsi="Times New Roman" w:cs="Times New Roman"/>
          <w:sz w:val="24"/>
          <w:szCs w:val="24"/>
        </w:rPr>
        <w:t xml:space="preserve">који је </w:t>
      </w:r>
      <w:r w:rsidRPr="00681FD2">
        <w:rPr>
          <w:rFonts w:ascii="Times New Roman" w:hAnsi="Times New Roman" w:cs="Times New Roman"/>
          <w:sz w:val="24"/>
          <w:szCs w:val="24"/>
        </w:rPr>
        <w:lastRenderedPageBreak/>
        <w:t>суфинансиран од стране Европске уније-</w:t>
      </w:r>
      <w:r>
        <w:rPr>
          <w:rFonts w:ascii="Times New Roman" w:hAnsi="Times New Roman" w:cs="Times New Roman"/>
          <w:sz w:val="24"/>
          <w:szCs w:val="24"/>
        </w:rPr>
        <w:t xml:space="preserve"> </w:t>
      </w:r>
      <w:r w:rsidRPr="00681FD2">
        <w:rPr>
          <w:rFonts w:ascii="Times New Roman" w:hAnsi="Times New Roman" w:cs="Times New Roman"/>
          <w:sz w:val="24"/>
          <w:szCs w:val="24"/>
        </w:rPr>
        <w:t xml:space="preserve">ИПА Програм прекограничне сарадње Срб-БиХ 2014-2020 у партнерству Покрајинског завода за социјалну заштиту из Новог Сада са Центром за социјални рад Стара Пазова и Центром за социјални рад Бијељина. У оквиру пројекта који  </w:t>
      </w:r>
      <w:r w:rsidR="000C63CE">
        <w:rPr>
          <w:rFonts w:ascii="Times New Roman" w:hAnsi="Times New Roman" w:cs="Times New Roman"/>
          <w:sz w:val="24"/>
          <w:szCs w:val="24"/>
        </w:rPr>
        <w:t xml:space="preserve">је </w:t>
      </w:r>
      <w:r w:rsidRPr="00681FD2">
        <w:rPr>
          <w:rFonts w:ascii="Times New Roman" w:hAnsi="Times New Roman" w:cs="Times New Roman"/>
          <w:sz w:val="24"/>
          <w:szCs w:val="24"/>
        </w:rPr>
        <w:t>трај</w:t>
      </w:r>
      <w:r w:rsidR="000C63CE">
        <w:rPr>
          <w:rFonts w:ascii="Times New Roman" w:hAnsi="Times New Roman" w:cs="Times New Roman"/>
          <w:sz w:val="24"/>
          <w:szCs w:val="24"/>
        </w:rPr>
        <w:t>ао</w:t>
      </w:r>
      <w:r w:rsidRPr="00681FD2">
        <w:rPr>
          <w:rFonts w:ascii="Times New Roman" w:hAnsi="Times New Roman" w:cs="Times New Roman"/>
          <w:sz w:val="24"/>
          <w:szCs w:val="24"/>
        </w:rPr>
        <w:t xml:space="preserve"> </w:t>
      </w:r>
      <w:r>
        <w:rPr>
          <w:rFonts w:ascii="Times New Roman" w:hAnsi="Times New Roman" w:cs="Times New Roman"/>
          <w:sz w:val="24"/>
          <w:szCs w:val="24"/>
        </w:rPr>
        <w:t>1</w:t>
      </w:r>
      <w:r w:rsidRPr="00681FD2">
        <w:rPr>
          <w:rFonts w:ascii="Times New Roman" w:hAnsi="Times New Roman" w:cs="Times New Roman"/>
          <w:sz w:val="24"/>
          <w:szCs w:val="24"/>
        </w:rPr>
        <w:t>8 мјесеци, између осталог проведена је едукација за 4 стручна ра</w:t>
      </w:r>
      <w:r>
        <w:rPr>
          <w:rFonts w:ascii="Times New Roman" w:hAnsi="Times New Roman" w:cs="Times New Roman"/>
          <w:sz w:val="24"/>
          <w:szCs w:val="24"/>
        </w:rPr>
        <w:t>д</w:t>
      </w:r>
      <w:r w:rsidRPr="00681FD2">
        <w:rPr>
          <w:rFonts w:ascii="Times New Roman" w:hAnsi="Times New Roman" w:cs="Times New Roman"/>
          <w:sz w:val="24"/>
          <w:szCs w:val="24"/>
        </w:rPr>
        <w:t>ника- који су добили сертификате за тренере  из области рада са дјецом са поремећајима у понашању</w:t>
      </w:r>
      <w:r>
        <w:rPr>
          <w:rFonts w:ascii="Times New Roman" w:hAnsi="Times New Roman" w:cs="Times New Roman"/>
          <w:sz w:val="24"/>
          <w:szCs w:val="24"/>
        </w:rPr>
        <w:t>,</w:t>
      </w:r>
      <w:r w:rsidRPr="00681FD2">
        <w:rPr>
          <w:rFonts w:ascii="Times New Roman" w:hAnsi="Times New Roman" w:cs="Times New Roman"/>
          <w:sz w:val="24"/>
          <w:szCs w:val="24"/>
        </w:rPr>
        <w:t xml:space="preserve"> а који су даље обучили 20 колега стручних радника за рад са дјецом са поремећајем у понашњу у оквиру својих институција и Дневних центара. </w:t>
      </w:r>
    </w:p>
    <w:p w:rsidR="0083796B" w:rsidRPr="00681FD2" w:rsidRDefault="0083796B" w:rsidP="0083796B">
      <w:pPr>
        <w:spacing w:after="0" w:line="240" w:lineRule="auto"/>
        <w:ind w:firstLine="720"/>
        <w:jc w:val="both"/>
        <w:rPr>
          <w:rFonts w:ascii="Times New Roman" w:hAnsi="Times New Roman" w:cs="Times New Roman"/>
          <w:sz w:val="24"/>
          <w:szCs w:val="24"/>
        </w:rPr>
      </w:pPr>
    </w:p>
    <w:p w:rsidR="0083796B" w:rsidRPr="00681FD2" w:rsidRDefault="0083796B" w:rsidP="0083796B">
      <w:pPr>
        <w:spacing w:after="0" w:line="240" w:lineRule="auto"/>
        <w:ind w:firstLine="720"/>
        <w:jc w:val="both"/>
        <w:rPr>
          <w:rFonts w:ascii="Times New Roman" w:hAnsi="Times New Roman" w:cs="Times New Roman"/>
          <w:sz w:val="24"/>
          <w:szCs w:val="24"/>
        </w:rPr>
      </w:pPr>
      <w:r w:rsidRPr="00681FD2">
        <w:rPr>
          <w:rFonts w:ascii="Times New Roman" w:hAnsi="Times New Roman" w:cs="Times New Roman"/>
          <w:sz w:val="24"/>
          <w:szCs w:val="24"/>
        </w:rPr>
        <w:t>Треба нагласити да је проблем и феноменологија мало</w:t>
      </w:r>
      <w:r>
        <w:rPr>
          <w:rFonts w:ascii="Times New Roman" w:hAnsi="Times New Roman" w:cs="Times New Roman"/>
          <w:sz w:val="24"/>
          <w:szCs w:val="24"/>
        </w:rPr>
        <w:t>љ</w:t>
      </w:r>
      <w:r w:rsidRPr="00681FD2">
        <w:rPr>
          <w:rFonts w:ascii="Times New Roman" w:hAnsi="Times New Roman" w:cs="Times New Roman"/>
          <w:sz w:val="24"/>
          <w:szCs w:val="24"/>
        </w:rPr>
        <w:t>етничког преступништва и асоцијалног понашања постао озбиљан не само код нас већ и у земљама у региону. Су</w:t>
      </w:r>
      <w:r>
        <w:rPr>
          <w:rFonts w:ascii="Times New Roman" w:hAnsi="Times New Roman" w:cs="Times New Roman"/>
          <w:sz w:val="24"/>
          <w:szCs w:val="24"/>
        </w:rPr>
        <w:t>о</w:t>
      </w:r>
      <w:r w:rsidRPr="00681FD2">
        <w:rPr>
          <w:rFonts w:ascii="Times New Roman" w:hAnsi="Times New Roman" w:cs="Times New Roman"/>
          <w:sz w:val="24"/>
          <w:szCs w:val="24"/>
        </w:rPr>
        <w:t>чени смо са новим трендом и  појавом проблема код дјеце на нижем календарском  узрасту, са феноменологијом која је до сада била мање видљива (интернет и његов утицај на дјецу), са све већим бројем дјеце и малољетника који имају психичке и менталне потешкоће, са кризом породице која губи своју традиционалну улогу и постаје  врло често ,,неснађена</w:t>
      </w:r>
      <w:r>
        <w:rPr>
          <w:rFonts w:ascii="Times New Roman" w:hAnsi="Times New Roman" w:cs="Times New Roman"/>
          <w:sz w:val="24"/>
          <w:szCs w:val="24"/>
        </w:rPr>
        <w:t>“</w:t>
      </w:r>
      <w:r w:rsidRPr="00681FD2">
        <w:rPr>
          <w:rFonts w:ascii="Times New Roman" w:hAnsi="Times New Roman" w:cs="Times New Roman"/>
          <w:sz w:val="24"/>
          <w:szCs w:val="24"/>
        </w:rPr>
        <w:t xml:space="preserve"> на путу трансформације и тежње за модерним.  </w:t>
      </w:r>
    </w:p>
    <w:p w:rsidR="0083796B" w:rsidRDefault="0083796B" w:rsidP="0083796B">
      <w:pPr>
        <w:spacing w:after="0" w:line="240" w:lineRule="auto"/>
        <w:jc w:val="both"/>
        <w:rPr>
          <w:rFonts w:ascii="Times New Roman" w:hAnsi="Times New Roman" w:cs="Times New Roman"/>
          <w:sz w:val="24"/>
          <w:szCs w:val="24"/>
        </w:rPr>
      </w:pPr>
      <w:r w:rsidRPr="00681FD2">
        <w:rPr>
          <w:rFonts w:ascii="Times New Roman" w:hAnsi="Times New Roman" w:cs="Times New Roman"/>
          <w:sz w:val="24"/>
          <w:szCs w:val="24"/>
        </w:rPr>
        <w:tab/>
        <w:t>Реформа у овој области  мора бити системска и добро испланирана, прим</w:t>
      </w:r>
      <w:r>
        <w:rPr>
          <w:rFonts w:ascii="Times New Roman" w:hAnsi="Times New Roman" w:cs="Times New Roman"/>
          <w:sz w:val="24"/>
          <w:szCs w:val="24"/>
        </w:rPr>
        <w:t>ј</w:t>
      </w:r>
      <w:r w:rsidRPr="00681FD2">
        <w:rPr>
          <w:rFonts w:ascii="Times New Roman" w:hAnsi="Times New Roman" w:cs="Times New Roman"/>
          <w:sz w:val="24"/>
          <w:szCs w:val="24"/>
        </w:rPr>
        <w:t>ењива у контексту у којем ми као друштво егзистирамо, прилаго</w:t>
      </w:r>
      <w:r>
        <w:rPr>
          <w:rFonts w:ascii="Times New Roman" w:hAnsi="Times New Roman" w:cs="Times New Roman"/>
          <w:sz w:val="24"/>
          <w:szCs w:val="24"/>
        </w:rPr>
        <w:t>д</w:t>
      </w:r>
      <w:r w:rsidRPr="00681FD2">
        <w:rPr>
          <w:rFonts w:ascii="Times New Roman" w:hAnsi="Times New Roman" w:cs="Times New Roman"/>
          <w:sz w:val="24"/>
          <w:szCs w:val="24"/>
        </w:rPr>
        <w:t>љива нашем менталитету и са  тенденц</w:t>
      </w:r>
      <w:r>
        <w:rPr>
          <w:rFonts w:ascii="Times New Roman" w:hAnsi="Times New Roman" w:cs="Times New Roman"/>
          <w:sz w:val="24"/>
          <w:szCs w:val="24"/>
        </w:rPr>
        <w:t>и</w:t>
      </w:r>
      <w:r w:rsidRPr="00681FD2">
        <w:rPr>
          <w:rFonts w:ascii="Times New Roman" w:hAnsi="Times New Roman" w:cs="Times New Roman"/>
          <w:sz w:val="24"/>
          <w:szCs w:val="24"/>
        </w:rPr>
        <w:t xml:space="preserve">јом ширења мјера и услуга према дјетету у проблему.  </w:t>
      </w:r>
    </w:p>
    <w:p w:rsidR="000717B1" w:rsidRDefault="000C63CE" w:rsidP="000C63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Имајући у виду тенденцију раста различитих проблема у развојном периоду, Центар за социјални рад засигурно ће постати водећа институција како за провођење превентивних активности, тако и за предузимање различитих и комплексних мера заштите, подршке, саветовања, праћења.  </w:t>
      </w:r>
    </w:p>
    <w:p w:rsidR="000C63CE" w:rsidRDefault="000C63CE" w:rsidP="000C63CE">
      <w:pPr>
        <w:spacing w:after="0" w:line="240" w:lineRule="auto"/>
        <w:jc w:val="both"/>
        <w:rPr>
          <w:rFonts w:ascii="Times New Roman" w:hAnsi="Times New Roman" w:cs="Times New Roman"/>
          <w:sz w:val="24"/>
          <w:szCs w:val="24"/>
        </w:rPr>
      </w:pPr>
    </w:p>
    <w:p w:rsidR="000C63CE" w:rsidRDefault="000C63CE" w:rsidP="000C63CE">
      <w:pPr>
        <w:spacing w:after="0" w:line="240" w:lineRule="auto"/>
        <w:jc w:val="both"/>
        <w:rPr>
          <w:rFonts w:ascii="Times New Roman" w:hAnsi="Times New Roman" w:cs="Times New Roman"/>
          <w:sz w:val="24"/>
          <w:szCs w:val="24"/>
        </w:rPr>
      </w:pPr>
    </w:p>
    <w:p w:rsidR="000C63CE" w:rsidRDefault="000C63CE" w:rsidP="000C63CE">
      <w:pPr>
        <w:pStyle w:val="Heading2"/>
        <w:numPr>
          <w:ilvl w:val="0"/>
          <w:numId w:val="0"/>
        </w:numPr>
        <w:spacing w:before="0"/>
        <w:ind w:firstLine="540"/>
        <w:rPr>
          <w:sz w:val="24"/>
          <w:szCs w:val="24"/>
          <w:lang w:val="sr-Cyrl-BA"/>
        </w:rPr>
      </w:pPr>
      <w:r w:rsidRPr="0066359B">
        <w:rPr>
          <w:sz w:val="24"/>
          <w:szCs w:val="24"/>
          <w:lang w:val="sr-Cyrl-BA"/>
        </w:rPr>
        <w:t>Дневни центар за д</w:t>
      </w:r>
      <w:r w:rsidRPr="0066359B">
        <w:rPr>
          <w:sz w:val="24"/>
          <w:szCs w:val="24"/>
          <w:lang w:val="sr-Latn-BA"/>
        </w:rPr>
        <w:t>j</w:t>
      </w:r>
      <w:r w:rsidRPr="0066359B">
        <w:rPr>
          <w:sz w:val="24"/>
          <w:szCs w:val="24"/>
          <w:lang w:val="sr-Cyrl-BA"/>
        </w:rPr>
        <w:t>ецу у ризику</w:t>
      </w:r>
    </w:p>
    <w:p w:rsidR="006F2543" w:rsidRPr="006F2543" w:rsidRDefault="006F2543" w:rsidP="006F2543"/>
    <w:p w:rsidR="006F2543" w:rsidRDefault="006F2543" w:rsidP="006F2543">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Као услуга која има за циљ  превенцију развоја различитих поремећаја код деце, </w:t>
      </w:r>
      <w:r w:rsidR="009B58A5">
        <w:rPr>
          <w:rFonts w:ascii="Times New Roman" w:hAnsi="Times New Roman" w:cs="Times New Roman"/>
          <w:sz w:val="24"/>
          <w:szCs w:val="24"/>
        </w:rPr>
        <w:t xml:space="preserve">ЈУ Центар за социјални рад Биејељина отворио је </w:t>
      </w:r>
      <w:r>
        <w:rPr>
          <w:rFonts w:ascii="Times New Roman" w:hAnsi="Times New Roman" w:cs="Times New Roman"/>
          <w:sz w:val="24"/>
          <w:szCs w:val="24"/>
        </w:rPr>
        <w:t xml:space="preserve"> Дневни центар за децу у ризику</w:t>
      </w:r>
      <w:r w:rsidR="009B58A5">
        <w:rPr>
          <w:rFonts w:ascii="Times New Roman" w:hAnsi="Times New Roman" w:cs="Times New Roman"/>
          <w:sz w:val="24"/>
          <w:szCs w:val="24"/>
        </w:rPr>
        <w:t xml:space="preserve">, као организациону јединицу центра. </w:t>
      </w:r>
      <w:r>
        <w:rPr>
          <w:rFonts w:ascii="Times New Roman" w:hAnsi="Times New Roman" w:cs="Times New Roman"/>
          <w:sz w:val="24"/>
          <w:szCs w:val="24"/>
        </w:rPr>
        <w:t xml:space="preserve"> </w:t>
      </w:r>
    </w:p>
    <w:p w:rsidR="000C63CE" w:rsidRPr="000213CE" w:rsidRDefault="000C63CE" w:rsidP="000C63CE">
      <w:pPr>
        <w:spacing w:after="0" w:line="276" w:lineRule="auto"/>
        <w:jc w:val="both"/>
        <w:rPr>
          <w:rFonts w:ascii="Times New Roman" w:hAnsi="Times New Roman" w:cs="Times New Roman"/>
          <w:sz w:val="24"/>
          <w:szCs w:val="24"/>
        </w:rPr>
      </w:pPr>
    </w:p>
    <w:p w:rsidR="000C63CE" w:rsidRPr="000C63CE" w:rsidRDefault="000C63CE" w:rsidP="000C63CE">
      <w:pPr>
        <w:pStyle w:val="NoSpacing"/>
        <w:ind w:firstLine="720"/>
        <w:rPr>
          <w:szCs w:val="24"/>
          <w:lang w:val="sr-Cyrl-BA"/>
        </w:rPr>
      </w:pPr>
      <w:r w:rsidRPr="000C63CE">
        <w:rPr>
          <w:szCs w:val="24"/>
          <w:lang w:val="bs-Latn-BA"/>
        </w:rPr>
        <w:t xml:space="preserve">Током </w:t>
      </w:r>
      <w:r w:rsidRPr="000C63CE">
        <w:rPr>
          <w:szCs w:val="24"/>
          <w:lang w:val="sr-Cyrl-BA"/>
        </w:rPr>
        <w:t>2024.</w:t>
      </w:r>
      <w:r w:rsidRPr="000C63CE">
        <w:rPr>
          <w:szCs w:val="24"/>
          <w:lang w:val="sr-Latn-BA"/>
        </w:rPr>
        <w:t>г</w:t>
      </w:r>
      <w:r w:rsidRPr="000C63CE">
        <w:rPr>
          <w:szCs w:val="24"/>
          <w:lang w:val="sr-Cyrl-BA"/>
        </w:rPr>
        <w:t>одине</w:t>
      </w:r>
      <w:r w:rsidRPr="000C63CE">
        <w:rPr>
          <w:szCs w:val="24"/>
          <w:lang w:val="sr-Latn-BA"/>
        </w:rPr>
        <w:t xml:space="preserve"> </w:t>
      </w:r>
      <w:r w:rsidRPr="000C63CE">
        <w:rPr>
          <w:szCs w:val="24"/>
          <w:lang w:val="bs-Latn-BA"/>
        </w:rPr>
        <w:t>Дневни центар за дјецу у ризику</w:t>
      </w:r>
      <w:r w:rsidRPr="000C63CE">
        <w:rPr>
          <w:szCs w:val="24"/>
          <w:lang w:val="sr-Latn-BA"/>
        </w:rPr>
        <w:t>je</w:t>
      </w:r>
      <w:r w:rsidRPr="000C63CE">
        <w:rPr>
          <w:szCs w:val="24"/>
          <w:lang w:val="bs-Latn-BA"/>
        </w:rPr>
        <w:t xml:space="preserve"> посјетил</w:t>
      </w:r>
      <w:r w:rsidRPr="000C63CE">
        <w:rPr>
          <w:szCs w:val="24"/>
          <w:lang w:val="sr-Latn-BA"/>
        </w:rPr>
        <w:t>o</w:t>
      </w:r>
      <w:r w:rsidRPr="000C63CE">
        <w:rPr>
          <w:b/>
          <w:szCs w:val="24"/>
          <w:lang w:val="sr-Latn-BA"/>
        </w:rPr>
        <w:t xml:space="preserve"> 5</w:t>
      </w:r>
      <w:r w:rsidRPr="000C63CE">
        <w:rPr>
          <w:b/>
          <w:szCs w:val="24"/>
          <w:lang w:val="sr-Cyrl-BA"/>
        </w:rPr>
        <w:t>7</w:t>
      </w:r>
      <w:r w:rsidRPr="000C63CE">
        <w:rPr>
          <w:b/>
          <w:szCs w:val="24"/>
          <w:lang w:val="sr-Latn-BA"/>
        </w:rPr>
        <w:t xml:space="preserve"> </w:t>
      </w:r>
      <w:r w:rsidRPr="000C63CE">
        <w:rPr>
          <w:szCs w:val="24"/>
          <w:lang w:val="sr-Latn-BA"/>
        </w:rPr>
        <w:t xml:space="preserve">корисника </w:t>
      </w:r>
      <w:r w:rsidRPr="000C63CE">
        <w:rPr>
          <w:szCs w:val="24"/>
          <w:lang w:val="bs-Latn-BA"/>
        </w:rPr>
        <w:t xml:space="preserve">и укупно су остварили </w:t>
      </w:r>
      <w:r w:rsidRPr="000C63CE">
        <w:rPr>
          <w:b/>
          <w:szCs w:val="24"/>
          <w:lang w:val="sr-Cyrl-BA"/>
        </w:rPr>
        <w:t>3488</w:t>
      </w:r>
      <w:r w:rsidRPr="000C63CE">
        <w:rPr>
          <w:b/>
          <w:szCs w:val="24"/>
          <w:lang w:val="sr-Latn-BA"/>
        </w:rPr>
        <w:t xml:space="preserve"> </w:t>
      </w:r>
      <w:r w:rsidRPr="000C63CE">
        <w:rPr>
          <w:szCs w:val="24"/>
          <w:lang w:val="bs-Latn-BA"/>
        </w:rPr>
        <w:t>посјет</w:t>
      </w:r>
      <w:r w:rsidRPr="000C63CE">
        <w:rPr>
          <w:szCs w:val="24"/>
          <w:lang w:val="sr-Cyrl-BA"/>
        </w:rPr>
        <w:t>е.</w:t>
      </w:r>
      <w:r w:rsidRPr="000C63CE">
        <w:rPr>
          <w:szCs w:val="24"/>
          <w:lang w:val="bs-Latn-BA"/>
        </w:rPr>
        <w:t xml:space="preserve"> Од укупно </w:t>
      </w:r>
      <w:r w:rsidRPr="000C63CE">
        <w:rPr>
          <w:szCs w:val="24"/>
          <w:lang w:val="sr-Latn-BA"/>
        </w:rPr>
        <w:t xml:space="preserve">57 </w:t>
      </w:r>
      <w:r w:rsidRPr="000C63CE">
        <w:rPr>
          <w:szCs w:val="24"/>
          <w:lang w:val="bs-Latn-BA"/>
        </w:rPr>
        <w:t xml:space="preserve">корисника, Дневни центар за дјецу у ризику посјећивало је </w:t>
      </w:r>
      <w:r w:rsidRPr="000C63CE">
        <w:rPr>
          <w:b/>
          <w:szCs w:val="24"/>
          <w:lang w:val="sr-Cyrl-BA"/>
        </w:rPr>
        <w:t>28</w:t>
      </w:r>
      <w:r w:rsidRPr="000C63CE">
        <w:rPr>
          <w:b/>
          <w:szCs w:val="24"/>
          <w:lang w:val="sr-Latn-BA"/>
        </w:rPr>
        <w:t xml:space="preserve"> </w:t>
      </w:r>
      <w:r w:rsidRPr="000C63CE">
        <w:rPr>
          <w:szCs w:val="24"/>
          <w:lang w:val="bs-Latn-BA"/>
        </w:rPr>
        <w:t xml:space="preserve">корисника мушког пола и </w:t>
      </w:r>
      <w:r w:rsidRPr="000C63CE">
        <w:rPr>
          <w:b/>
          <w:szCs w:val="24"/>
          <w:lang w:val="sr-Latn-BA"/>
        </w:rPr>
        <w:t>2</w:t>
      </w:r>
      <w:r w:rsidRPr="000C63CE">
        <w:rPr>
          <w:b/>
          <w:szCs w:val="24"/>
          <w:lang w:val="sr-Cyrl-BA"/>
        </w:rPr>
        <w:t>9</w:t>
      </w:r>
      <w:r w:rsidRPr="000C63CE">
        <w:rPr>
          <w:b/>
          <w:szCs w:val="24"/>
          <w:lang w:val="sr-Latn-BA"/>
        </w:rPr>
        <w:t xml:space="preserve"> </w:t>
      </w:r>
      <w:r w:rsidRPr="000C63CE">
        <w:rPr>
          <w:szCs w:val="24"/>
          <w:lang w:val="bs-Latn-BA"/>
        </w:rPr>
        <w:t>корисника женског пол</w:t>
      </w:r>
      <w:r w:rsidRPr="000C63CE">
        <w:rPr>
          <w:szCs w:val="24"/>
          <w:lang w:val="sr-Cyrl-BA"/>
        </w:rPr>
        <w:t>а, од којих су 49 њих основношколског узраста, а 8 средњошколског.</w:t>
      </w:r>
    </w:p>
    <w:p w:rsidR="000C63CE" w:rsidRPr="000C63CE" w:rsidRDefault="000C63CE" w:rsidP="000C63CE">
      <w:pPr>
        <w:pStyle w:val="NoSpacing"/>
        <w:rPr>
          <w:szCs w:val="24"/>
          <w:lang w:val="sr-Cyrl-BA"/>
        </w:rPr>
      </w:pPr>
      <w:r w:rsidRPr="000C63CE">
        <w:rPr>
          <w:szCs w:val="24"/>
          <w:lang w:val="bs-Latn-BA"/>
        </w:rPr>
        <w:t>Поред рада са дјецом обављ</w:t>
      </w:r>
      <w:r w:rsidRPr="000C63CE">
        <w:rPr>
          <w:szCs w:val="24"/>
          <w:lang w:val="sr-Cyrl-BA"/>
        </w:rPr>
        <w:t>а</w:t>
      </w:r>
      <w:r w:rsidRPr="000C63CE">
        <w:rPr>
          <w:szCs w:val="24"/>
          <w:lang w:val="bs-Latn-BA"/>
        </w:rPr>
        <w:t xml:space="preserve">ни су </w:t>
      </w:r>
      <w:r w:rsidRPr="000C63CE">
        <w:rPr>
          <w:szCs w:val="24"/>
          <w:lang w:val="sr-Cyrl-BA"/>
        </w:rPr>
        <w:t>информативни/</w:t>
      </w:r>
      <w:r w:rsidRPr="000C63CE">
        <w:rPr>
          <w:szCs w:val="24"/>
          <w:lang w:val="bs-Latn-BA"/>
        </w:rPr>
        <w:t>савјетодавни разговори са родитељима</w:t>
      </w:r>
      <w:r w:rsidRPr="000C63CE">
        <w:rPr>
          <w:szCs w:val="24"/>
          <w:lang w:val="sr-Cyrl-BA"/>
        </w:rPr>
        <w:t xml:space="preserve">, </w:t>
      </w:r>
      <w:r w:rsidRPr="000C63CE">
        <w:rPr>
          <w:szCs w:val="24"/>
          <w:lang w:val="bs-Latn-BA"/>
        </w:rPr>
        <w:t>односно старатељима</w:t>
      </w:r>
      <w:r w:rsidRPr="000C63CE">
        <w:rPr>
          <w:szCs w:val="24"/>
          <w:lang w:val="sr-Cyrl-BA"/>
        </w:rPr>
        <w:t xml:space="preserve"> и хранитељима и пружана им је психосоцијална подршка</w:t>
      </w:r>
      <w:r w:rsidRPr="000C63CE">
        <w:rPr>
          <w:szCs w:val="24"/>
          <w:lang w:val="bs-Latn-BA"/>
        </w:rPr>
        <w:t xml:space="preserve">. </w:t>
      </w:r>
    </w:p>
    <w:p w:rsidR="000C63CE" w:rsidRPr="000C63CE" w:rsidRDefault="000C63CE" w:rsidP="000C63CE">
      <w:pPr>
        <w:spacing w:line="276" w:lineRule="auto"/>
        <w:jc w:val="both"/>
        <w:rPr>
          <w:rFonts w:ascii="Times New Roman" w:hAnsi="Times New Roman" w:cs="Times New Roman"/>
          <w:sz w:val="24"/>
          <w:szCs w:val="24"/>
        </w:rPr>
      </w:pPr>
      <w:r w:rsidRPr="000C63CE">
        <w:rPr>
          <w:rFonts w:ascii="Times New Roman" w:hAnsi="Times New Roman" w:cs="Times New Roman"/>
          <w:sz w:val="24"/>
          <w:szCs w:val="24"/>
          <w:lang w:val="bs-Latn-BA"/>
        </w:rPr>
        <w:t>Подршк</w:t>
      </w:r>
      <w:r w:rsidRPr="000C63CE">
        <w:rPr>
          <w:rFonts w:ascii="Times New Roman" w:hAnsi="Times New Roman" w:cs="Times New Roman"/>
          <w:sz w:val="24"/>
          <w:szCs w:val="24"/>
        </w:rPr>
        <w:t xml:space="preserve">а у учењу је организована у 993 индивидуално прилагођених часова у трајању најмање пола сата током једне посјете. Обрађени, утврђени, вјежбани и понављани су наставни садржаји свих предмета основне школе (од првог до деветог разреда) те поједини предмети средњих школа. Бесплатне часове подршке у учењу су добили корисници који су због истог упућени у Дневни центар, чији родитељи су затражили ову врсту помоћи или корисници који самоиницијативно учествују у оваквом облику  додатне/допунске наставе.Часови подршке у учењу су били одржани из предмета математика, српски језик, моја околина, дигитални свијет,природа и друштво, биологија, </w:t>
      </w:r>
      <w:r w:rsidRPr="000C63CE">
        <w:rPr>
          <w:rFonts w:ascii="Times New Roman" w:hAnsi="Times New Roman" w:cs="Times New Roman"/>
          <w:sz w:val="24"/>
          <w:szCs w:val="24"/>
        </w:rPr>
        <w:lastRenderedPageBreak/>
        <w:t>енглески језик, њемачки језик, физика, историја, географија, музичка култура, ликовна култура, хемија. Извођени су часови са корисницима основношколског узраста, као и корисницима средњошколског узраста.</w:t>
      </w:r>
    </w:p>
    <w:p w:rsidR="000C63CE" w:rsidRPr="000C63CE" w:rsidRDefault="000C63CE" w:rsidP="000C63CE">
      <w:pPr>
        <w:spacing w:line="240" w:lineRule="auto"/>
        <w:jc w:val="both"/>
        <w:rPr>
          <w:rFonts w:ascii="Times New Roman" w:hAnsi="Times New Roman" w:cs="Times New Roman"/>
          <w:sz w:val="24"/>
          <w:szCs w:val="24"/>
        </w:rPr>
      </w:pPr>
      <w:r w:rsidRPr="000C63CE">
        <w:rPr>
          <w:rFonts w:ascii="Times New Roman" w:hAnsi="Times New Roman" w:cs="Times New Roman"/>
          <w:sz w:val="24"/>
          <w:szCs w:val="24"/>
        </w:rPr>
        <w:t>Групни рад у Дневном центру за дјецу у ризику је организован у облику радионица различитог типа. Током ове године организован је следећи број радионица:</w:t>
      </w:r>
    </w:p>
    <w:p w:rsidR="000C63CE" w:rsidRPr="000C63CE" w:rsidRDefault="000C63CE" w:rsidP="000C63CE">
      <w:pPr>
        <w:pStyle w:val="ListParagraph"/>
        <w:numPr>
          <w:ilvl w:val="0"/>
          <w:numId w:val="3"/>
        </w:numPr>
        <w:spacing w:after="200" w:line="240" w:lineRule="auto"/>
        <w:jc w:val="both"/>
        <w:rPr>
          <w:rFonts w:ascii="Times New Roman" w:hAnsi="Times New Roman" w:cs="Times New Roman"/>
          <w:sz w:val="24"/>
          <w:szCs w:val="24"/>
        </w:rPr>
      </w:pPr>
      <w:r w:rsidRPr="000C63CE">
        <w:rPr>
          <w:rFonts w:ascii="Times New Roman" w:hAnsi="Times New Roman" w:cs="Times New Roman"/>
          <w:sz w:val="24"/>
          <w:szCs w:val="24"/>
        </w:rPr>
        <w:t>креативних 352,</w:t>
      </w:r>
    </w:p>
    <w:p w:rsidR="000C63CE" w:rsidRPr="000C63CE" w:rsidRDefault="000C63CE" w:rsidP="000C63CE">
      <w:pPr>
        <w:pStyle w:val="ListParagraph"/>
        <w:numPr>
          <w:ilvl w:val="0"/>
          <w:numId w:val="3"/>
        </w:numPr>
        <w:spacing w:after="200" w:line="240" w:lineRule="auto"/>
        <w:jc w:val="both"/>
        <w:rPr>
          <w:rFonts w:ascii="Times New Roman" w:hAnsi="Times New Roman" w:cs="Times New Roman"/>
          <w:sz w:val="24"/>
          <w:szCs w:val="24"/>
        </w:rPr>
      </w:pPr>
      <w:r w:rsidRPr="000C63CE">
        <w:rPr>
          <w:rFonts w:ascii="Times New Roman" w:hAnsi="Times New Roman" w:cs="Times New Roman"/>
          <w:sz w:val="24"/>
          <w:szCs w:val="24"/>
        </w:rPr>
        <w:t>радноокупационих 385,</w:t>
      </w:r>
    </w:p>
    <w:p w:rsidR="000C63CE" w:rsidRPr="000C63CE" w:rsidRDefault="000C63CE" w:rsidP="000C63CE">
      <w:pPr>
        <w:pStyle w:val="ListParagraph"/>
        <w:numPr>
          <w:ilvl w:val="0"/>
          <w:numId w:val="3"/>
        </w:numPr>
        <w:spacing w:after="200" w:line="240" w:lineRule="auto"/>
        <w:jc w:val="both"/>
        <w:rPr>
          <w:rFonts w:ascii="Times New Roman" w:hAnsi="Times New Roman" w:cs="Times New Roman"/>
          <w:sz w:val="24"/>
          <w:szCs w:val="24"/>
        </w:rPr>
      </w:pPr>
      <w:r w:rsidRPr="000C63CE">
        <w:rPr>
          <w:rFonts w:ascii="Times New Roman" w:hAnsi="Times New Roman" w:cs="Times New Roman"/>
          <w:sz w:val="24"/>
          <w:szCs w:val="24"/>
        </w:rPr>
        <w:t>групне/едукативне 95,</w:t>
      </w:r>
    </w:p>
    <w:p w:rsidR="000C63CE" w:rsidRPr="000C63CE" w:rsidRDefault="000C63CE" w:rsidP="000C63CE">
      <w:pPr>
        <w:pStyle w:val="ListParagraph"/>
        <w:numPr>
          <w:ilvl w:val="0"/>
          <w:numId w:val="3"/>
        </w:numPr>
        <w:spacing w:after="200" w:line="240" w:lineRule="auto"/>
        <w:jc w:val="both"/>
        <w:rPr>
          <w:rFonts w:ascii="Times New Roman" w:hAnsi="Times New Roman" w:cs="Times New Roman"/>
          <w:sz w:val="24"/>
          <w:szCs w:val="24"/>
        </w:rPr>
      </w:pPr>
      <w:r w:rsidRPr="000C63CE">
        <w:rPr>
          <w:rFonts w:ascii="Times New Roman" w:hAnsi="Times New Roman" w:cs="Times New Roman"/>
          <w:sz w:val="24"/>
          <w:szCs w:val="24"/>
        </w:rPr>
        <w:t>спортских активности 320,</w:t>
      </w:r>
    </w:p>
    <w:p w:rsidR="000C63CE" w:rsidRPr="000C63CE" w:rsidRDefault="000C63CE" w:rsidP="000C63CE">
      <w:pPr>
        <w:pStyle w:val="ListParagraph"/>
        <w:numPr>
          <w:ilvl w:val="0"/>
          <w:numId w:val="3"/>
        </w:numPr>
        <w:spacing w:after="200" w:line="240" w:lineRule="auto"/>
        <w:jc w:val="both"/>
        <w:rPr>
          <w:rFonts w:ascii="Times New Roman" w:hAnsi="Times New Roman" w:cs="Times New Roman"/>
          <w:sz w:val="24"/>
          <w:szCs w:val="24"/>
        </w:rPr>
      </w:pPr>
      <w:r w:rsidRPr="000C63CE">
        <w:rPr>
          <w:rFonts w:ascii="Times New Roman" w:hAnsi="Times New Roman" w:cs="Times New Roman"/>
          <w:sz w:val="24"/>
          <w:szCs w:val="24"/>
        </w:rPr>
        <w:t>психолошких  158;</w:t>
      </w:r>
    </w:p>
    <w:p w:rsidR="009B58A5" w:rsidRDefault="000C63CE" w:rsidP="009B58A5">
      <w:pPr>
        <w:pStyle w:val="ListParagraph"/>
        <w:numPr>
          <w:ilvl w:val="0"/>
          <w:numId w:val="3"/>
        </w:numPr>
        <w:spacing w:after="200" w:line="240" w:lineRule="auto"/>
        <w:jc w:val="both"/>
        <w:rPr>
          <w:rFonts w:ascii="Times New Roman" w:hAnsi="Times New Roman" w:cs="Times New Roman"/>
          <w:sz w:val="24"/>
          <w:szCs w:val="24"/>
        </w:rPr>
      </w:pPr>
      <w:r w:rsidRPr="000C63CE">
        <w:rPr>
          <w:rFonts w:ascii="Times New Roman" w:hAnsi="Times New Roman" w:cs="Times New Roman"/>
          <w:sz w:val="24"/>
          <w:szCs w:val="24"/>
        </w:rPr>
        <w:t>музичких радионица 81;</w:t>
      </w:r>
    </w:p>
    <w:p w:rsidR="000C63CE" w:rsidRPr="009B58A5" w:rsidRDefault="000C63CE" w:rsidP="009B58A5">
      <w:pPr>
        <w:pStyle w:val="ListParagraph"/>
        <w:numPr>
          <w:ilvl w:val="0"/>
          <w:numId w:val="3"/>
        </w:numPr>
        <w:spacing w:after="200" w:line="240" w:lineRule="auto"/>
        <w:jc w:val="both"/>
        <w:rPr>
          <w:rFonts w:ascii="Times New Roman" w:hAnsi="Times New Roman" w:cs="Times New Roman"/>
          <w:sz w:val="24"/>
          <w:szCs w:val="24"/>
        </w:rPr>
      </w:pPr>
      <w:r w:rsidRPr="009B58A5">
        <w:rPr>
          <w:rFonts w:ascii="Times New Roman" w:hAnsi="Times New Roman" w:cs="Times New Roman"/>
          <w:sz w:val="24"/>
          <w:szCs w:val="24"/>
        </w:rPr>
        <w:t>Дружење са родитељима – тематске радионице 2.</w:t>
      </w:r>
    </w:p>
    <w:p w:rsidR="000C63CE" w:rsidRPr="000C63CE" w:rsidRDefault="000C63CE" w:rsidP="000C63CE">
      <w:pPr>
        <w:spacing w:line="240" w:lineRule="auto"/>
        <w:jc w:val="both"/>
        <w:rPr>
          <w:rFonts w:ascii="Times New Roman" w:hAnsi="Times New Roman" w:cs="Times New Roman"/>
          <w:sz w:val="24"/>
          <w:szCs w:val="24"/>
        </w:rPr>
      </w:pPr>
      <w:r w:rsidRPr="000C63CE">
        <w:rPr>
          <w:rFonts w:ascii="Times New Roman" w:hAnsi="Times New Roman" w:cs="Times New Roman"/>
          <w:sz w:val="24"/>
          <w:szCs w:val="24"/>
        </w:rPr>
        <w:t xml:space="preserve">Поред часова подршке у учењу и групних радионица, корисницима услуга Дневног центра за дјецу у ризику, су </w:t>
      </w:r>
      <w:r w:rsidRPr="006F2543">
        <w:rPr>
          <w:rFonts w:ascii="Times New Roman" w:hAnsi="Times New Roman" w:cs="Times New Roman"/>
          <w:sz w:val="24"/>
          <w:szCs w:val="24"/>
        </w:rPr>
        <w:t>пружане услуге психосоцијалне подршке свакодевно,</w:t>
      </w:r>
      <w:r w:rsidRPr="000C63CE">
        <w:rPr>
          <w:rFonts w:ascii="Times New Roman" w:hAnsi="Times New Roman" w:cs="Times New Roman"/>
          <w:sz w:val="24"/>
          <w:szCs w:val="24"/>
        </w:rPr>
        <w:t xml:space="preserve"> те организоване разне акције и изложбе на отвореном.</w:t>
      </w:r>
    </w:p>
    <w:p w:rsidR="000C63CE" w:rsidRPr="000C63CE" w:rsidRDefault="000C63CE" w:rsidP="000C63CE">
      <w:pPr>
        <w:spacing w:line="240" w:lineRule="auto"/>
        <w:jc w:val="both"/>
        <w:rPr>
          <w:rFonts w:ascii="Times New Roman" w:hAnsi="Times New Roman" w:cs="Times New Roman"/>
          <w:sz w:val="24"/>
          <w:szCs w:val="24"/>
        </w:rPr>
      </w:pPr>
      <w:r w:rsidRPr="000C63CE">
        <w:rPr>
          <w:rFonts w:ascii="Times New Roman" w:hAnsi="Times New Roman" w:cs="Times New Roman"/>
          <w:sz w:val="24"/>
          <w:szCs w:val="24"/>
        </w:rPr>
        <w:t>Све радионице су имале за циљ да корисницима пруже могућности да се изражавају у облицима који њима одговарају (вербално, кроз умјетност, писмено и сл.), да се упознају са Дневним центром, са особљем и осталим корисницима услуга Дневног центра, да сазнају, социјализују се, науче, стекну радне навике, усвоје обрасце друштвено-прихватљивог понашања, забаве се, такмиче и др..</w:t>
      </w:r>
    </w:p>
    <w:p w:rsidR="000C63CE" w:rsidRPr="000C63CE" w:rsidRDefault="000C63CE" w:rsidP="000C63CE">
      <w:pPr>
        <w:pStyle w:val="ListParagraph"/>
        <w:numPr>
          <w:ilvl w:val="0"/>
          <w:numId w:val="7"/>
        </w:numPr>
        <w:spacing w:after="200" w:line="240" w:lineRule="auto"/>
        <w:jc w:val="both"/>
        <w:rPr>
          <w:rFonts w:ascii="Times New Roman" w:hAnsi="Times New Roman" w:cs="Times New Roman"/>
          <w:sz w:val="24"/>
          <w:szCs w:val="24"/>
        </w:rPr>
      </w:pPr>
      <w:r w:rsidRPr="000C63CE">
        <w:rPr>
          <w:rFonts w:ascii="Times New Roman" w:hAnsi="Times New Roman" w:cs="Times New Roman"/>
          <w:sz w:val="24"/>
          <w:szCs w:val="24"/>
        </w:rPr>
        <w:t>Креативне радионице</w:t>
      </w:r>
    </w:p>
    <w:p w:rsidR="000C63CE" w:rsidRPr="000C63CE" w:rsidRDefault="000C63CE" w:rsidP="000C63CE">
      <w:pPr>
        <w:spacing w:line="240" w:lineRule="auto"/>
        <w:jc w:val="both"/>
        <w:rPr>
          <w:rFonts w:ascii="Times New Roman" w:hAnsi="Times New Roman" w:cs="Times New Roman"/>
          <w:sz w:val="24"/>
          <w:szCs w:val="24"/>
        </w:rPr>
      </w:pPr>
      <w:r w:rsidRPr="000C63CE">
        <w:rPr>
          <w:rFonts w:ascii="Times New Roman" w:hAnsi="Times New Roman" w:cs="Times New Roman"/>
          <w:sz w:val="24"/>
          <w:szCs w:val="24"/>
        </w:rPr>
        <w:t xml:space="preserve">Креативне радионице су извођене током цијеле године са свим корисницима Дневног центра за дјецу у ризику. Радионице су биле тематски организоване у складу са потребама дјеце и са предвиђеним активностима.Током 2024. године радило се на следећим радионицама: пано – прољеће, љето, јесен, зима, израда украса за Нову годину, еко поруке, украшавање саксија са пшеницом, васкршњи мотиви, израда домаћег пластелина, фигуре од пластелина, оригами радионице, накит од перли, од крпице до машнице,  израда разних украса на тему сезонских мотива, мозаик, рад акрилом, лаком, декупаж на дрвету и стаклуи др. </w:t>
      </w:r>
    </w:p>
    <w:p w:rsidR="000C63CE" w:rsidRPr="000C63CE" w:rsidRDefault="000C63CE" w:rsidP="000C63CE">
      <w:pPr>
        <w:pStyle w:val="ListParagraph"/>
        <w:numPr>
          <w:ilvl w:val="0"/>
          <w:numId w:val="7"/>
        </w:numPr>
        <w:spacing w:after="200" w:line="240" w:lineRule="auto"/>
        <w:jc w:val="both"/>
        <w:rPr>
          <w:rFonts w:ascii="Times New Roman" w:hAnsi="Times New Roman" w:cs="Times New Roman"/>
          <w:sz w:val="24"/>
          <w:szCs w:val="24"/>
        </w:rPr>
      </w:pPr>
      <w:r w:rsidRPr="000C63CE">
        <w:rPr>
          <w:rFonts w:ascii="Times New Roman" w:hAnsi="Times New Roman" w:cs="Times New Roman"/>
          <w:sz w:val="24"/>
          <w:szCs w:val="24"/>
        </w:rPr>
        <w:t>Радноокупационе радионице</w:t>
      </w:r>
    </w:p>
    <w:p w:rsidR="000C63CE" w:rsidRPr="000C63CE" w:rsidRDefault="000C63CE" w:rsidP="000C63CE">
      <w:pPr>
        <w:spacing w:line="240" w:lineRule="auto"/>
        <w:jc w:val="both"/>
        <w:rPr>
          <w:rFonts w:ascii="Times New Roman" w:hAnsi="Times New Roman" w:cs="Times New Roman"/>
          <w:sz w:val="24"/>
          <w:szCs w:val="24"/>
        </w:rPr>
      </w:pPr>
      <w:r w:rsidRPr="000C63CE">
        <w:rPr>
          <w:rFonts w:ascii="Times New Roman" w:hAnsi="Times New Roman" w:cs="Times New Roman"/>
          <w:sz w:val="24"/>
          <w:szCs w:val="24"/>
        </w:rPr>
        <w:t xml:space="preserve">Радноокупационе радионице су извођене током цијеле године у дворишту и у башти Дневног центра у складу са временским приликама и потребама, као и у просторијама Дневног центра. Корисници су били укључени у активностиразличитогтипас циљем развијања радних навика и како би се упознали са процесом сијања и узгајања биља у башти. Током 2024.године радило се на следећим радионицама: чишћење дворишта, купљење смећа, грабање лишћа, распремање дневног боравка,  брисање полица и организација друштвених игара, распремање дидактичког материјала, сијање цвијећа и пшенице, сијање поврћа, чупање траве и припрема цвјетњак за садњу, расађивање цвијећа, уређење дворишта, заливање садница и баште, постављање система за наводњавање, орезивање туја, прихрана поврћа и воћа, израда предмета од дрвета, ограђивање баште са </w:t>
      </w:r>
      <w:r w:rsidRPr="000C63CE">
        <w:rPr>
          <w:rFonts w:ascii="Times New Roman" w:hAnsi="Times New Roman" w:cs="Times New Roman"/>
          <w:sz w:val="24"/>
          <w:szCs w:val="24"/>
        </w:rPr>
        <w:lastRenderedPageBreak/>
        <w:t xml:space="preserve">дрвеним летвицама, поправке и ситне занатске радиности, прављење стазе од каменчића и др. </w:t>
      </w:r>
    </w:p>
    <w:p w:rsidR="000C63CE" w:rsidRPr="000C63CE" w:rsidRDefault="000C63CE" w:rsidP="000C63CE">
      <w:pPr>
        <w:pStyle w:val="ListParagraph"/>
        <w:numPr>
          <w:ilvl w:val="0"/>
          <w:numId w:val="7"/>
        </w:numPr>
        <w:spacing w:after="200" w:line="240" w:lineRule="auto"/>
        <w:jc w:val="both"/>
        <w:rPr>
          <w:rFonts w:ascii="Times New Roman" w:hAnsi="Times New Roman" w:cs="Times New Roman"/>
          <w:sz w:val="24"/>
          <w:szCs w:val="24"/>
        </w:rPr>
      </w:pPr>
      <w:r w:rsidRPr="000C63CE">
        <w:rPr>
          <w:rFonts w:ascii="Times New Roman" w:hAnsi="Times New Roman" w:cs="Times New Roman"/>
          <w:sz w:val="24"/>
          <w:szCs w:val="24"/>
        </w:rPr>
        <w:t>Едукативне/групнерадионице</w:t>
      </w:r>
    </w:p>
    <w:p w:rsidR="000C63CE" w:rsidRPr="000C63CE" w:rsidRDefault="000C63CE" w:rsidP="000C63CE">
      <w:pPr>
        <w:spacing w:line="240" w:lineRule="auto"/>
        <w:ind w:left="284"/>
        <w:jc w:val="both"/>
        <w:rPr>
          <w:rFonts w:ascii="Times New Roman" w:hAnsi="Times New Roman" w:cs="Times New Roman"/>
          <w:sz w:val="24"/>
          <w:szCs w:val="24"/>
        </w:rPr>
      </w:pPr>
      <w:r w:rsidRPr="000C63CE">
        <w:rPr>
          <w:rFonts w:ascii="Times New Roman" w:hAnsi="Times New Roman" w:cs="Times New Roman"/>
          <w:sz w:val="24"/>
          <w:szCs w:val="24"/>
        </w:rPr>
        <w:t>Едукативне и групне радионице су извођене током цијеле године, на различите теме за рад едуковања и информисања корисника као и квалитетнијег провођења времена. Едукативне радионице су покривале теме: односи са вршњацима, односи у породици, сајбер насиље, правилна употреба интернета, правила лијепог понашања, лепезице свезналице, пут до бољег ја, емпатија, пирамида потреба, правилна исхрана код дјеце, одржавање личне хигијене и др.</w:t>
      </w:r>
    </w:p>
    <w:p w:rsidR="000C63CE" w:rsidRPr="000C63CE" w:rsidRDefault="000C63CE" w:rsidP="000C63CE">
      <w:pPr>
        <w:pStyle w:val="ListParagraph"/>
        <w:numPr>
          <w:ilvl w:val="0"/>
          <w:numId w:val="7"/>
        </w:numPr>
        <w:spacing w:after="200" w:line="240" w:lineRule="auto"/>
        <w:jc w:val="both"/>
        <w:rPr>
          <w:rFonts w:ascii="Times New Roman" w:hAnsi="Times New Roman" w:cs="Times New Roman"/>
          <w:sz w:val="24"/>
          <w:szCs w:val="24"/>
        </w:rPr>
      </w:pPr>
      <w:r w:rsidRPr="000C63CE">
        <w:rPr>
          <w:rFonts w:ascii="Times New Roman" w:hAnsi="Times New Roman" w:cs="Times New Roman"/>
          <w:sz w:val="24"/>
          <w:szCs w:val="24"/>
        </w:rPr>
        <w:t>Спортске активности</w:t>
      </w:r>
    </w:p>
    <w:p w:rsidR="000C63CE" w:rsidRPr="000C63CE" w:rsidRDefault="000C63CE" w:rsidP="000C63CE">
      <w:pPr>
        <w:spacing w:after="0"/>
        <w:jc w:val="both"/>
        <w:rPr>
          <w:rFonts w:ascii="Times New Roman" w:hAnsi="Times New Roman" w:cs="Times New Roman"/>
          <w:sz w:val="24"/>
          <w:szCs w:val="24"/>
        </w:rPr>
      </w:pPr>
      <w:r w:rsidRPr="000C63CE">
        <w:rPr>
          <w:rFonts w:ascii="Times New Roman" w:hAnsi="Times New Roman" w:cs="Times New Roman"/>
          <w:sz w:val="24"/>
          <w:szCs w:val="24"/>
        </w:rPr>
        <w:t>Спортске активности су извођене током цијеле године, а покривале су активности групнихспортова, вјежби за јачање тијела, анимирања и социјализацију дјеце.Активности које су извођене су</w:t>
      </w:r>
      <w:r w:rsidRPr="000C63CE">
        <w:rPr>
          <w:rFonts w:ascii="Times New Roman" w:hAnsi="Times New Roman" w:cs="Times New Roman"/>
          <w:sz w:val="24"/>
          <w:szCs w:val="24"/>
          <w:lang w:val="sr-Latn-BA"/>
        </w:rPr>
        <w:t>: и</w:t>
      </w:r>
      <w:r w:rsidRPr="000C63CE">
        <w:rPr>
          <w:rFonts w:ascii="Times New Roman" w:hAnsi="Times New Roman" w:cs="Times New Roman"/>
          <w:sz w:val="24"/>
          <w:szCs w:val="24"/>
        </w:rPr>
        <w:t>гре у дворишту Дневног центра – фудбал(такмичење у шутирању на празан гол, игра 2 на2), одбојка(круг-одбијање лопте прстима,чекићем),  кошарка(такмичења у погађању слободних бацања), елементарне игре, игре спретности и координације (штафетна такмичења без лопте и са лоптом),  игре за развој агилности (ходање преко природних препрека), вјежбе снаге, вјежбе за координацију покрета, часови пливања на базенима и др.</w:t>
      </w:r>
    </w:p>
    <w:p w:rsidR="000C63CE" w:rsidRPr="000C63CE" w:rsidRDefault="000C63CE" w:rsidP="000C63CE">
      <w:pPr>
        <w:pStyle w:val="ListParagraph"/>
        <w:numPr>
          <w:ilvl w:val="0"/>
          <w:numId w:val="7"/>
        </w:numPr>
        <w:spacing w:after="200" w:line="240" w:lineRule="auto"/>
        <w:jc w:val="both"/>
        <w:rPr>
          <w:rFonts w:ascii="Times New Roman" w:hAnsi="Times New Roman" w:cs="Times New Roman"/>
          <w:sz w:val="24"/>
          <w:szCs w:val="24"/>
        </w:rPr>
      </w:pPr>
      <w:r w:rsidRPr="000C63CE">
        <w:rPr>
          <w:rFonts w:ascii="Times New Roman" w:hAnsi="Times New Roman" w:cs="Times New Roman"/>
          <w:sz w:val="24"/>
          <w:szCs w:val="24"/>
        </w:rPr>
        <w:t>Музичке радионице:</w:t>
      </w:r>
    </w:p>
    <w:p w:rsidR="000C63CE" w:rsidRPr="000C63CE" w:rsidRDefault="000C63CE" w:rsidP="000C63CE">
      <w:pPr>
        <w:spacing w:line="240" w:lineRule="auto"/>
        <w:jc w:val="both"/>
        <w:rPr>
          <w:rFonts w:ascii="Times New Roman" w:hAnsi="Times New Roman" w:cs="Times New Roman"/>
          <w:sz w:val="24"/>
          <w:szCs w:val="24"/>
        </w:rPr>
      </w:pPr>
      <w:r w:rsidRPr="000C63CE">
        <w:rPr>
          <w:rFonts w:ascii="Times New Roman" w:hAnsi="Times New Roman" w:cs="Times New Roman"/>
          <w:sz w:val="24"/>
          <w:szCs w:val="24"/>
        </w:rPr>
        <w:t>Организованеу у складу са интересовањима и узрастом корисника: музичке столице, караоке, плес уз музику, нотни систем, музички квиз, слушање и препознавање најпознатијих класичних композиција, виолонски кључ, рад у кајданкама, музички инструменти од картона, новогодишње пјесмице и др.</w:t>
      </w:r>
    </w:p>
    <w:p w:rsidR="000C63CE" w:rsidRPr="000C63CE" w:rsidRDefault="000C63CE" w:rsidP="000C63CE">
      <w:pPr>
        <w:pStyle w:val="ListParagraph"/>
        <w:numPr>
          <w:ilvl w:val="0"/>
          <w:numId w:val="8"/>
        </w:numPr>
        <w:spacing w:after="200" w:line="240" w:lineRule="auto"/>
        <w:jc w:val="both"/>
        <w:rPr>
          <w:rFonts w:ascii="Times New Roman" w:hAnsi="Times New Roman" w:cs="Times New Roman"/>
          <w:sz w:val="24"/>
          <w:szCs w:val="24"/>
        </w:rPr>
      </w:pPr>
      <w:r w:rsidRPr="000C63CE">
        <w:rPr>
          <w:rFonts w:ascii="Times New Roman" w:hAnsi="Times New Roman" w:cs="Times New Roman"/>
          <w:sz w:val="24"/>
          <w:szCs w:val="24"/>
        </w:rPr>
        <w:t>Дружење са родитељима/тематске радионице:</w:t>
      </w:r>
    </w:p>
    <w:p w:rsidR="000C63CE" w:rsidRPr="000C63CE" w:rsidRDefault="000C63CE" w:rsidP="000C63CE">
      <w:pPr>
        <w:spacing w:line="240" w:lineRule="auto"/>
        <w:jc w:val="both"/>
        <w:rPr>
          <w:rFonts w:ascii="Times New Roman" w:hAnsi="Times New Roman" w:cs="Times New Roman"/>
          <w:sz w:val="24"/>
          <w:szCs w:val="24"/>
        </w:rPr>
      </w:pPr>
      <w:r w:rsidRPr="000C63CE">
        <w:rPr>
          <w:rFonts w:ascii="Times New Roman" w:hAnsi="Times New Roman" w:cs="Times New Roman"/>
          <w:sz w:val="24"/>
          <w:szCs w:val="24"/>
        </w:rPr>
        <w:t xml:space="preserve">Од почетка децембра 2024. године Дневни центар за дјецу у ризику пружа нову услугу под називом „Дружење са родитељима“. Ова услуга је реализована два пута у мјесецу децембру све у складу са обавезама родитеља и распоредом рада у Дневном центру. Усмјерена је на родитеље дјеце са проблемима у понашању и циљ је пружање психосоцијалне подршке родитељима, давање прилике да проговоре о својим доживљајима и искуству и освјесте своје поступке и квалитет односа са дјецом, те развију/повећају родитељске компетенције. </w:t>
      </w:r>
      <w:r w:rsidR="006F2543">
        <w:rPr>
          <w:rFonts w:ascii="Times New Roman" w:hAnsi="Times New Roman" w:cs="Times New Roman"/>
          <w:sz w:val="24"/>
          <w:szCs w:val="24"/>
        </w:rPr>
        <w:t xml:space="preserve"> У извештајном периоду </w:t>
      </w:r>
      <w:r w:rsidRPr="000C63CE">
        <w:rPr>
          <w:rFonts w:ascii="Times New Roman" w:hAnsi="Times New Roman" w:cs="Times New Roman"/>
          <w:sz w:val="24"/>
          <w:szCs w:val="24"/>
        </w:rPr>
        <w:t xml:space="preserve"> реализоване </w:t>
      </w:r>
      <w:r w:rsidR="006F2543">
        <w:rPr>
          <w:rFonts w:ascii="Times New Roman" w:hAnsi="Times New Roman" w:cs="Times New Roman"/>
          <w:sz w:val="24"/>
          <w:szCs w:val="24"/>
        </w:rPr>
        <w:t xml:space="preserve"> су </w:t>
      </w:r>
      <w:r w:rsidRPr="000C63CE">
        <w:rPr>
          <w:rFonts w:ascii="Times New Roman" w:hAnsi="Times New Roman" w:cs="Times New Roman"/>
          <w:sz w:val="24"/>
          <w:szCs w:val="24"/>
        </w:rPr>
        <w:t>двије радионице под називом: „Моје дијете и ја“ и „Родитељске реакције на одређена понашања дјеце“.</w:t>
      </w:r>
    </w:p>
    <w:p w:rsidR="000C63CE" w:rsidRPr="000C63CE" w:rsidRDefault="000C63CE" w:rsidP="000C63CE">
      <w:pPr>
        <w:spacing w:after="0"/>
        <w:jc w:val="both"/>
        <w:rPr>
          <w:rFonts w:ascii="Times New Roman" w:hAnsi="Times New Roman" w:cs="Times New Roman"/>
          <w:sz w:val="24"/>
          <w:szCs w:val="24"/>
        </w:rPr>
      </w:pPr>
      <w:r w:rsidRPr="000C63CE">
        <w:rPr>
          <w:rFonts w:ascii="Times New Roman" w:hAnsi="Times New Roman" w:cs="Times New Roman"/>
          <w:sz w:val="24"/>
          <w:szCs w:val="24"/>
        </w:rPr>
        <w:t>Код свих корисника примјећен позитиван помак на васпитном пољу:</w:t>
      </w:r>
    </w:p>
    <w:p w:rsidR="000C63CE" w:rsidRPr="000C63CE" w:rsidRDefault="000C63CE" w:rsidP="000C63CE">
      <w:pPr>
        <w:pStyle w:val="ListParagraph"/>
        <w:numPr>
          <w:ilvl w:val="0"/>
          <w:numId w:val="4"/>
        </w:numPr>
        <w:spacing w:after="0" w:line="276" w:lineRule="auto"/>
        <w:jc w:val="both"/>
        <w:rPr>
          <w:rFonts w:ascii="Times New Roman" w:hAnsi="Times New Roman" w:cs="Times New Roman"/>
          <w:sz w:val="24"/>
          <w:szCs w:val="24"/>
        </w:rPr>
      </w:pPr>
      <w:r w:rsidRPr="000C63CE">
        <w:rPr>
          <w:rFonts w:ascii="Times New Roman" w:hAnsi="Times New Roman" w:cs="Times New Roman"/>
          <w:sz w:val="24"/>
          <w:szCs w:val="24"/>
        </w:rPr>
        <w:t>Смањено вријеме проведено на улици и без надзора;</w:t>
      </w:r>
    </w:p>
    <w:p w:rsidR="000C63CE" w:rsidRPr="000C63CE" w:rsidRDefault="000C63CE" w:rsidP="000C63CE">
      <w:pPr>
        <w:pStyle w:val="ListParagraph"/>
        <w:numPr>
          <w:ilvl w:val="0"/>
          <w:numId w:val="4"/>
        </w:numPr>
        <w:spacing w:after="0" w:line="276" w:lineRule="auto"/>
        <w:jc w:val="both"/>
        <w:rPr>
          <w:rFonts w:ascii="Times New Roman" w:hAnsi="Times New Roman" w:cs="Times New Roman"/>
          <w:sz w:val="24"/>
          <w:szCs w:val="24"/>
        </w:rPr>
      </w:pPr>
      <w:r w:rsidRPr="000C63CE">
        <w:rPr>
          <w:rFonts w:ascii="Times New Roman" w:hAnsi="Times New Roman" w:cs="Times New Roman"/>
          <w:sz w:val="24"/>
          <w:szCs w:val="24"/>
        </w:rPr>
        <w:t xml:space="preserve"> Кориговано понашање и уклапање у групу вршњака кроз групне активности у Дневном центру,</w:t>
      </w:r>
    </w:p>
    <w:p w:rsidR="000C63CE" w:rsidRPr="000C63CE" w:rsidRDefault="000C63CE" w:rsidP="000C63CE">
      <w:pPr>
        <w:pStyle w:val="ListParagraph"/>
        <w:numPr>
          <w:ilvl w:val="0"/>
          <w:numId w:val="4"/>
        </w:numPr>
        <w:spacing w:after="0" w:line="276" w:lineRule="auto"/>
        <w:jc w:val="both"/>
        <w:rPr>
          <w:rFonts w:ascii="Times New Roman" w:hAnsi="Times New Roman" w:cs="Times New Roman"/>
          <w:sz w:val="24"/>
          <w:szCs w:val="24"/>
        </w:rPr>
      </w:pPr>
      <w:r w:rsidRPr="000C63CE">
        <w:rPr>
          <w:rFonts w:ascii="Times New Roman" w:hAnsi="Times New Roman" w:cs="Times New Roman"/>
          <w:sz w:val="24"/>
          <w:szCs w:val="24"/>
        </w:rPr>
        <w:t>Квалитетнија комуникација у групи вршњака,</w:t>
      </w:r>
    </w:p>
    <w:p w:rsidR="000C63CE" w:rsidRPr="000C63CE" w:rsidRDefault="000C63CE" w:rsidP="000C63CE">
      <w:pPr>
        <w:pStyle w:val="ListParagraph"/>
        <w:numPr>
          <w:ilvl w:val="0"/>
          <w:numId w:val="4"/>
        </w:numPr>
        <w:spacing w:after="0" w:line="276" w:lineRule="auto"/>
        <w:jc w:val="both"/>
        <w:rPr>
          <w:rFonts w:ascii="Times New Roman" w:hAnsi="Times New Roman" w:cs="Times New Roman"/>
          <w:sz w:val="24"/>
          <w:szCs w:val="24"/>
        </w:rPr>
      </w:pPr>
      <w:r w:rsidRPr="000C63CE">
        <w:rPr>
          <w:rFonts w:ascii="Times New Roman" w:hAnsi="Times New Roman" w:cs="Times New Roman"/>
          <w:sz w:val="24"/>
          <w:szCs w:val="24"/>
        </w:rPr>
        <w:t xml:space="preserve"> Усвајање радних навика посредством радноокупационе терапије, те</w:t>
      </w:r>
    </w:p>
    <w:p w:rsidR="000C63CE" w:rsidRPr="000C63CE" w:rsidRDefault="000C63CE" w:rsidP="000C63CE">
      <w:pPr>
        <w:pStyle w:val="ListParagraph"/>
        <w:numPr>
          <w:ilvl w:val="0"/>
          <w:numId w:val="4"/>
        </w:numPr>
        <w:spacing w:after="0" w:line="276" w:lineRule="auto"/>
        <w:jc w:val="both"/>
        <w:rPr>
          <w:rFonts w:ascii="Times New Roman" w:hAnsi="Times New Roman" w:cs="Times New Roman"/>
          <w:sz w:val="24"/>
          <w:szCs w:val="24"/>
        </w:rPr>
      </w:pPr>
      <w:r w:rsidRPr="000C63CE">
        <w:rPr>
          <w:rFonts w:ascii="Times New Roman" w:hAnsi="Times New Roman" w:cs="Times New Roman"/>
          <w:sz w:val="24"/>
          <w:szCs w:val="24"/>
        </w:rPr>
        <w:lastRenderedPageBreak/>
        <w:t xml:space="preserve"> навика одржавања личне хигијене (извјестан број дјеце је долазио видно хигијенски запуштен, након неког времена, уз групне едукативне садржаје и савјетодавни рад на тему Одржавања личне хигијене, смањен број хигијенски запуштене дјеце),</w:t>
      </w:r>
    </w:p>
    <w:p w:rsidR="006F2543" w:rsidRDefault="000C63CE" w:rsidP="006F2543">
      <w:pPr>
        <w:pStyle w:val="ListParagraph"/>
        <w:numPr>
          <w:ilvl w:val="0"/>
          <w:numId w:val="4"/>
        </w:numPr>
        <w:spacing w:after="0" w:line="276" w:lineRule="auto"/>
        <w:jc w:val="both"/>
        <w:rPr>
          <w:rFonts w:ascii="Times New Roman" w:hAnsi="Times New Roman" w:cs="Times New Roman"/>
          <w:sz w:val="24"/>
          <w:szCs w:val="24"/>
        </w:rPr>
      </w:pPr>
      <w:r w:rsidRPr="000C63CE">
        <w:rPr>
          <w:rFonts w:ascii="Times New Roman" w:hAnsi="Times New Roman" w:cs="Times New Roman"/>
          <w:sz w:val="24"/>
          <w:szCs w:val="24"/>
        </w:rPr>
        <w:t>Тимски рад, развијање осјећаја емпатије према другима – старији корисници помажу млађима око задаће и на радионицама.</w:t>
      </w:r>
    </w:p>
    <w:p w:rsidR="000C63CE" w:rsidRPr="006F2543" w:rsidRDefault="000C63CE" w:rsidP="006F2543">
      <w:pPr>
        <w:pStyle w:val="ListParagraph"/>
        <w:numPr>
          <w:ilvl w:val="0"/>
          <w:numId w:val="4"/>
        </w:numPr>
        <w:spacing w:after="0" w:line="276" w:lineRule="auto"/>
        <w:jc w:val="both"/>
        <w:rPr>
          <w:rFonts w:ascii="Times New Roman" w:hAnsi="Times New Roman" w:cs="Times New Roman"/>
          <w:sz w:val="24"/>
          <w:szCs w:val="24"/>
        </w:rPr>
      </w:pPr>
      <w:r w:rsidRPr="006F2543">
        <w:rPr>
          <w:rFonts w:ascii="Times New Roman" w:hAnsi="Times New Roman" w:cs="Times New Roman"/>
          <w:sz w:val="24"/>
          <w:szCs w:val="24"/>
        </w:rPr>
        <w:t>3  дјеце укључено у ваннаставне спортске активности на иницијативу радника Дневног центра, 29 дјеце - часови пливања на базенима Бање Дворови);</w:t>
      </w:r>
    </w:p>
    <w:p w:rsidR="000C63CE" w:rsidRPr="000C63CE" w:rsidRDefault="000C63CE" w:rsidP="000C63CE">
      <w:pPr>
        <w:pStyle w:val="ListParagraph"/>
        <w:numPr>
          <w:ilvl w:val="0"/>
          <w:numId w:val="4"/>
        </w:numPr>
        <w:spacing w:after="0" w:line="276" w:lineRule="auto"/>
        <w:jc w:val="both"/>
        <w:rPr>
          <w:rFonts w:ascii="Times New Roman" w:hAnsi="Times New Roman" w:cs="Times New Roman"/>
          <w:sz w:val="24"/>
          <w:szCs w:val="24"/>
        </w:rPr>
      </w:pPr>
      <w:r w:rsidRPr="000C63CE">
        <w:rPr>
          <w:rFonts w:ascii="Times New Roman" w:hAnsi="Times New Roman" w:cs="Times New Roman"/>
          <w:sz w:val="24"/>
          <w:szCs w:val="24"/>
        </w:rPr>
        <w:t>Укључени у рецитације на разним манифестацијама, извођење представе на тему вршњачког насиља;</w:t>
      </w:r>
    </w:p>
    <w:p w:rsidR="000C63CE" w:rsidRPr="000C63CE" w:rsidRDefault="000C63CE" w:rsidP="000C63CE">
      <w:pPr>
        <w:pStyle w:val="ListParagraph"/>
        <w:numPr>
          <w:ilvl w:val="0"/>
          <w:numId w:val="4"/>
        </w:numPr>
        <w:spacing w:after="0" w:line="276" w:lineRule="auto"/>
        <w:jc w:val="both"/>
        <w:rPr>
          <w:rFonts w:ascii="Times New Roman" w:hAnsi="Times New Roman" w:cs="Times New Roman"/>
          <w:sz w:val="24"/>
          <w:szCs w:val="24"/>
        </w:rPr>
      </w:pPr>
      <w:r w:rsidRPr="000C63CE">
        <w:rPr>
          <w:rFonts w:ascii="Times New Roman" w:hAnsi="Times New Roman" w:cs="Times New Roman"/>
          <w:sz w:val="24"/>
          <w:szCs w:val="24"/>
        </w:rPr>
        <w:t>Значајно побољшан квалитет живота корисника и њихових породица.</w:t>
      </w:r>
    </w:p>
    <w:p w:rsidR="000C63CE" w:rsidRDefault="000C63CE" w:rsidP="000C63CE">
      <w:pPr>
        <w:jc w:val="both"/>
        <w:rPr>
          <w:rFonts w:ascii="Times New Roman" w:hAnsi="Times New Roman" w:cs="Times New Roman"/>
          <w:sz w:val="24"/>
          <w:szCs w:val="24"/>
        </w:rPr>
      </w:pPr>
      <w:r w:rsidRPr="000C63CE">
        <w:rPr>
          <w:rFonts w:ascii="Times New Roman" w:hAnsi="Times New Roman" w:cs="Times New Roman"/>
          <w:sz w:val="24"/>
          <w:szCs w:val="24"/>
        </w:rPr>
        <w:t>Остварена је сарадња са више донатора/хуманитарних организација, самим тим пружена већа подршка и помоћ корисницима Центра за социјални рад и корисницима услуга Дневног центра за дјецу у ризику.</w:t>
      </w:r>
    </w:p>
    <w:p w:rsidR="006F2543" w:rsidRPr="000C63CE" w:rsidRDefault="006F2543" w:rsidP="000C63CE">
      <w:pPr>
        <w:jc w:val="both"/>
        <w:rPr>
          <w:rFonts w:ascii="Times New Roman" w:hAnsi="Times New Roman" w:cs="Times New Roman"/>
          <w:sz w:val="24"/>
          <w:szCs w:val="24"/>
        </w:rPr>
      </w:pPr>
    </w:p>
    <w:p w:rsidR="00356B4E" w:rsidRPr="000C63CE" w:rsidRDefault="00356B4E" w:rsidP="000C63CE">
      <w:pPr>
        <w:spacing w:after="0" w:line="240" w:lineRule="auto"/>
        <w:jc w:val="both"/>
        <w:rPr>
          <w:rFonts w:ascii="Times New Roman" w:hAnsi="Times New Roman" w:cs="Times New Roman"/>
          <w:sz w:val="24"/>
          <w:szCs w:val="24"/>
        </w:rPr>
      </w:pPr>
    </w:p>
    <w:p w:rsidR="002B7CE6"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tab/>
        <w:t xml:space="preserve">     ЗАКЉУЧЦИ</w:t>
      </w:r>
      <w:r w:rsidR="00972F30">
        <w:rPr>
          <w:rFonts w:ascii="Times New Roman" w:eastAsia="Times New Roman" w:hAnsi="Times New Roman" w:cs="Times New Roman"/>
          <w:sz w:val="24"/>
          <w:szCs w:val="20"/>
          <w:lang w:eastAsia="sr-Latn-CS"/>
        </w:rPr>
        <w:t>:</w:t>
      </w:r>
    </w:p>
    <w:p w:rsidR="00356B4E" w:rsidRPr="00681FD2" w:rsidRDefault="002B7CE6" w:rsidP="00CA6BA3">
      <w:pPr>
        <w:pStyle w:val="ListParagraph"/>
        <w:numPr>
          <w:ilvl w:val="0"/>
          <w:numId w:val="5"/>
        </w:numPr>
        <w:spacing w:before="120" w:after="120" w:line="240" w:lineRule="auto"/>
        <w:jc w:val="both"/>
        <w:rPr>
          <w:rFonts w:ascii="Times New Roman" w:eastAsia="Times New Roman" w:hAnsi="Times New Roman" w:cs="Times New Roman"/>
          <w:sz w:val="24"/>
          <w:szCs w:val="24"/>
          <w:lang w:eastAsia="sr-Latn-CS"/>
        </w:rPr>
      </w:pPr>
      <w:r w:rsidRPr="00681FD2">
        <w:rPr>
          <w:rFonts w:ascii="Times New Roman" w:eastAsia="Times New Roman" w:hAnsi="Times New Roman" w:cs="Times New Roman"/>
          <w:sz w:val="24"/>
          <w:szCs w:val="20"/>
          <w:lang w:eastAsia="sr-Latn-CS"/>
        </w:rPr>
        <w:t>Јачати капацитете институција за рад са д</w:t>
      </w:r>
      <w:r w:rsidR="00963853">
        <w:rPr>
          <w:rFonts w:ascii="Times New Roman" w:eastAsia="Times New Roman" w:hAnsi="Times New Roman" w:cs="Times New Roman"/>
          <w:sz w:val="24"/>
          <w:szCs w:val="20"/>
          <w:lang w:eastAsia="sr-Latn-CS"/>
        </w:rPr>
        <w:t>ј</w:t>
      </w:r>
      <w:r w:rsidRPr="00681FD2">
        <w:rPr>
          <w:rFonts w:ascii="Times New Roman" w:eastAsia="Times New Roman" w:hAnsi="Times New Roman" w:cs="Times New Roman"/>
          <w:sz w:val="24"/>
          <w:szCs w:val="20"/>
          <w:lang w:eastAsia="sr-Latn-CS"/>
        </w:rPr>
        <w:t>ецом са проблемима у понаш</w:t>
      </w:r>
      <w:r w:rsidR="00963853">
        <w:rPr>
          <w:rFonts w:ascii="Times New Roman" w:eastAsia="Times New Roman" w:hAnsi="Times New Roman" w:cs="Times New Roman"/>
          <w:sz w:val="24"/>
          <w:szCs w:val="20"/>
          <w:lang w:eastAsia="sr-Latn-CS"/>
        </w:rPr>
        <w:t>а</w:t>
      </w:r>
      <w:r w:rsidRPr="00681FD2">
        <w:rPr>
          <w:rFonts w:ascii="Times New Roman" w:eastAsia="Times New Roman" w:hAnsi="Times New Roman" w:cs="Times New Roman"/>
          <w:sz w:val="24"/>
          <w:szCs w:val="20"/>
          <w:lang w:eastAsia="sr-Latn-CS"/>
        </w:rPr>
        <w:t>њу (е</w:t>
      </w:r>
      <w:r w:rsidR="00963853">
        <w:rPr>
          <w:rFonts w:ascii="Times New Roman" w:eastAsia="Times New Roman" w:hAnsi="Times New Roman" w:cs="Times New Roman"/>
          <w:sz w:val="24"/>
          <w:szCs w:val="20"/>
          <w:lang w:eastAsia="sr-Latn-CS"/>
        </w:rPr>
        <w:t>д</w:t>
      </w:r>
      <w:r w:rsidRPr="00681FD2">
        <w:rPr>
          <w:rFonts w:ascii="Times New Roman" w:eastAsia="Times New Roman" w:hAnsi="Times New Roman" w:cs="Times New Roman"/>
          <w:sz w:val="24"/>
          <w:szCs w:val="20"/>
          <w:lang w:eastAsia="sr-Latn-CS"/>
        </w:rPr>
        <w:t>укације стручног кадра, укључивање у рад већег броја стручњака,  имплементирати превентивне и друге програме у раду)</w:t>
      </w:r>
      <w:r w:rsidR="007A63E8">
        <w:rPr>
          <w:rFonts w:ascii="Times New Roman" w:eastAsia="Times New Roman" w:hAnsi="Times New Roman" w:cs="Times New Roman"/>
          <w:sz w:val="24"/>
          <w:szCs w:val="20"/>
          <w:lang w:eastAsia="sr-Latn-CS"/>
        </w:rPr>
        <w:t>;</w:t>
      </w:r>
    </w:p>
    <w:p w:rsidR="002B7CE6" w:rsidRPr="00681FD2" w:rsidRDefault="00356B4E" w:rsidP="00CA6BA3">
      <w:pPr>
        <w:pStyle w:val="ListParagraph"/>
        <w:numPr>
          <w:ilvl w:val="0"/>
          <w:numId w:val="5"/>
        </w:numPr>
        <w:spacing w:before="120" w:after="120" w:line="240" w:lineRule="auto"/>
        <w:jc w:val="both"/>
        <w:rPr>
          <w:rFonts w:ascii="Times New Roman" w:eastAsia="Times New Roman" w:hAnsi="Times New Roman" w:cs="Times New Roman"/>
          <w:sz w:val="24"/>
          <w:szCs w:val="24"/>
          <w:lang w:eastAsia="sr-Latn-CS"/>
        </w:rPr>
      </w:pPr>
      <w:r w:rsidRPr="00681FD2">
        <w:rPr>
          <w:rFonts w:ascii="Times New Roman" w:eastAsia="Times New Roman" w:hAnsi="Times New Roman" w:cs="Times New Roman"/>
          <w:sz w:val="24"/>
          <w:szCs w:val="24"/>
          <w:lang w:eastAsia="sr-Latn-CS"/>
        </w:rPr>
        <w:t>Радити на успостављању Сав</w:t>
      </w:r>
      <w:r w:rsidR="00963853">
        <w:rPr>
          <w:rFonts w:ascii="Times New Roman" w:eastAsia="Times New Roman" w:hAnsi="Times New Roman" w:cs="Times New Roman"/>
          <w:sz w:val="24"/>
          <w:szCs w:val="24"/>
          <w:lang w:eastAsia="sr-Latn-CS"/>
        </w:rPr>
        <w:t>ј</w:t>
      </w:r>
      <w:r w:rsidRPr="00681FD2">
        <w:rPr>
          <w:rFonts w:ascii="Times New Roman" w:eastAsia="Times New Roman" w:hAnsi="Times New Roman" w:cs="Times New Roman"/>
          <w:sz w:val="24"/>
          <w:szCs w:val="24"/>
          <w:lang w:eastAsia="sr-Latn-CS"/>
        </w:rPr>
        <w:t>етовалишта за породицу и дјецу</w:t>
      </w:r>
      <w:r w:rsidR="007A63E8">
        <w:rPr>
          <w:rFonts w:ascii="Times New Roman" w:eastAsia="Times New Roman" w:hAnsi="Times New Roman" w:cs="Times New Roman"/>
          <w:sz w:val="24"/>
          <w:szCs w:val="24"/>
          <w:lang w:eastAsia="sr-Latn-CS"/>
        </w:rPr>
        <w:t>;</w:t>
      </w:r>
    </w:p>
    <w:p w:rsidR="002B7CE6" w:rsidRPr="00681FD2" w:rsidRDefault="00356B4E" w:rsidP="00CA6BA3">
      <w:pPr>
        <w:pStyle w:val="ListParagraph"/>
        <w:numPr>
          <w:ilvl w:val="0"/>
          <w:numId w:val="5"/>
        </w:numPr>
        <w:spacing w:before="120" w:after="120" w:line="240" w:lineRule="auto"/>
        <w:jc w:val="both"/>
        <w:rPr>
          <w:rFonts w:ascii="Times New Roman" w:eastAsia="Times New Roman" w:hAnsi="Times New Roman" w:cs="Times New Roman"/>
          <w:sz w:val="24"/>
          <w:szCs w:val="24"/>
          <w:lang w:eastAsia="sr-Latn-CS"/>
        </w:rPr>
      </w:pPr>
      <w:r w:rsidRPr="00681FD2">
        <w:rPr>
          <w:rFonts w:ascii="Times New Roman" w:eastAsia="Times New Roman" w:hAnsi="Times New Roman" w:cs="Times New Roman"/>
          <w:sz w:val="24"/>
          <w:szCs w:val="24"/>
          <w:lang w:eastAsia="sr-Latn-CS"/>
        </w:rPr>
        <w:t>Наставити са активностима отварања Прихватилишта</w:t>
      </w:r>
      <w:r w:rsidR="007A63E8">
        <w:rPr>
          <w:rFonts w:ascii="Times New Roman" w:eastAsia="Times New Roman" w:hAnsi="Times New Roman" w:cs="Times New Roman"/>
          <w:sz w:val="24"/>
          <w:szCs w:val="24"/>
          <w:lang w:eastAsia="sr-Latn-CS"/>
        </w:rPr>
        <w:t>;</w:t>
      </w:r>
    </w:p>
    <w:p w:rsidR="00356B4E" w:rsidRPr="00681FD2" w:rsidRDefault="00356B4E" w:rsidP="00CA6BA3">
      <w:pPr>
        <w:pStyle w:val="ListParagraph"/>
        <w:numPr>
          <w:ilvl w:val="0"/>
          <w:numId w:val="5"/>
        </w:numPr>
        <w:spacing w:before="120" w:after="120" w:line="240" w:lineRule="auto"/>
        <w:jc w:val="both"/>
        <w:rPr>
          <w:rFonts w:ascii="Times New Roman" w:eastAsia="Times New Roman" w:hAnsi="Times New Roman" w:cs="Times New Roman"/>
          <w:sz w:val="24"/>
          <w:szCs w:val="24"/>
          <w:lang w:eastAsia="sr-Latn-CS"/>
        </w:rPr>
      </w:pPr>
      <w:r w:rsidRPr="00681FD2">
        <w:rPr>
          <w:rFonts w:ascii="Times New Roman" w:eastAsia="Times New Roman" w:hAnsi="Times New Roman" w:cs="Times New Roman"/>
          <w:sz w:val="24"/>
          <w:szCs w:val="24"/>
          <w:lang w:eastAsia="sr-Latn-CS"/>
        </w:rPr>
        <w:t>Наставити сарадњу са  институцијама, посебно са основним и средњим школама на подручју Града Бијељина</w:t>
      </w:r>
      <w:r w:rsidR="007A63E8">
        <w:rPr>
          <w:rFonts w:ascii="Times New Roman" w:eastAsia="Times New Roman" w:hAnsi="Times New Roman" w:cs="Times New Roman"/>
          <w:sz w:val="24"/>
          <w:szCs w:val="24"/>
          <w:lang w:eastAsia="sr-Latn-CS"/>
        </w:rPr>
        <w:t>.</w:t>
      </w:r>
    </w:p>
    <w:p w:rsidR="00356B4E" w:rsidRPr="00681FD2" w:rsidRDefault="00356B4E" w:rsidP="00CA6BA3">
      <w:pPr>
        <w:spacing w:line="240" w:lineRule="auto"/>
        <w:contextualSpacing/>
        <w:jc w:val="both"/>
        <w:rPr>
          <w:rFonts w:ascii="Times New Roman" w:eastAsia="Times New Roman" w:hAnsi="Times New Roman" w:cs="Times New Roman"/>
          <w:sz w:val="24"/>
          <w:szCs w:val="24"/>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b/>
          <w:sz w:val="24"/>
          <w:szCs w:val="20"/>
          <w:lang w:eastAsia="sr-Latn-CS"/>
        </w:rPr>
        <w:tab/>
      </w:r>
      <w:r w:rsidRPr="00681FD2">
        <w:rPr>
          <w:rFonts w:ascii="Times New Roman" w:eastAsia="Times New Roman" w:hAnsi="Times New Roman" w:cs="Times New Roman"/>
          <w:b/>
          <w:sz w:val="24"/>
          <w:szCs w:val="20"/>
          <w:lang w:eastAsia="sr-Latn-CS"/>
        </w:rPr>
        <w:tab/>
      </w:r>
      <w:r w:rsidRPr="00681FD2">
        <w:rPr>
          <w:rFonts w:ascii="Times New Roman" w:eastAsia="Times New Roman" w:hAnsi="Times New Roman" w:cs="Times New Roman"/>
          <w:sz w:val="24"/>
          <w:szCs w:val="20"/>
          <w:lang w:eastAsia="sr-Latn-CS"/>
        </w:rPr>
        <w:t>Бијељина, ју</w:t>
      </w:r>
      <w:r w:rsidR="006F2543">
        <w:rPr>
          <w:rFonts w:ascii="Times New Roman" w:eastAsia="Times New Roman" w:hAnsi="Times New Roman" w:cs="Times New Roman"/>
          <w:sz w:val="24"/>
          <w:szCs w:val="20"/>
          <w:lang w:eastAsia="sr-Latn-CS"/>
        </w:rPr>
        <w:t>н</w:t>
      </w:r>
      <w:r w:rsidRPr="00681FD2">
        <w:rPr>
          <w:rFonts w:ascii="Times New Roman" w:eastAsia="Times New Roman" w:hAnsi="Times New Roman" w:cs="Times New Roman"/>
          <w:sz w:val="24"/>
          <w:szCs w:val="20"/>
          <w:lang w:eastAsia="sr-Latn-CS"/>
        </w:rPr>
        <w:t xml:space="preserve">  202</w:t>
      </w:r>
      <w:r w:rsidR="006F2543">
        <w:rPr>
          <w:rFonts w:ascii="Times New Roman" w:eastAsia="Times New Roman" w:hAnsi="Times New Roman" w:cs="Times New Roman"/>
          <w:sz w:val="24"/>
          <w:szCs w:val="20"/>
          <w:lang w:eastAsia="sr-Latn-CS"/>
        </w:rPr>
        <w:t>5</w:t>
      </w:r>
      <w:r w:rsidRPr="00681FD2">
        <w:rPr>
          <w:rFonts w:ascii="Times New Roman" w:eastAsia="Times New Roman" w:hAnsi="Times New Roman" w:cs="Times New Roman"/>
          <w:sz w:val="24"/>
          <w:szCs w:val="20"/>
          <w:lang w:eastAsia="sr-Latn-CS"/>
        </w:rPr>
        <w:t xml:space="preserve">. године                              </w:t>
      </w: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r w:rsidRPr="00681FD2">
        <w:rPr>
          <w:rFonts w:ascii="Times New Roman" w:eastAsia="Times New Roman" w:hAnsi="Times New Roman" w:cs="Times New Roman"/>
          <w:sz w:val="24"/>
          <w:szCs w:val="20"/>
          <w:lang w:eastAsia="sr-Latn-CS"/>
        </w:rPr>
        <w:t xml:space="preserve">                                                                       </w:t>
      </w: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sz w:val="24"/>
          <w:szCs w:val="20"/>
          <w:lang w:eastAsia="sr-Latn-CS"/>
        </w:rPr>
      </w:pPr>
    </w:p>
    <w:p w:rsidR="00356B4E" w:rsidRPr="00681FD2" w:rsidRDefault="00356B4E" w:rsidP="00CA6BA3">
      <w:pPr>
        <w:spacing w:before="120" w:after="120" w:line="240" w:lineRule="auto"/>
        <w:jc w:val="both"/>
        <w:rPr>
          <w:rFonts w:ascii="Times New Roman" w:eastAsia="Times New Roman" w:hAnsi="Times New Roman" w:cs="Times New Roman"/>
          <w:lang w:eastAsia="sr-Latn-CS"/>
        </w:rPr>
      </w:pPr>
      <w:r w:rsidRPr="00681FD2">
        <w:rPr>
          <w:rFonts w:ascii="Times New Roman" w:eastAsia="Times New Roman" w:hAnsi="Times New Roman" w:cs="Times New Roman"/>
          <w:sz w:val="24"/>
          <w:szCs w:val="20"/>
          <w:lang w:eastAsia="sr-Latn-CS"/>
        </w:rPr>
        <w:t xml:space="preserve">                                                          </w:t>
      </w:r>
      <w:r w:rsidRPr="00681FD2">
        <w:rPr>
          <w:rFonts w:ascii="Times New Roman" w:eastAsia="Times New Roman" w:hAnsi="Times New Roman" w:cs="Times New Roman"/>
          <w:b/>
          <w:lang w:eastAsia="sr-Latn-CS"/>
        </w:rPr>
        <w:t>ОБРАЂИВАЧИ</w:t>
      </w:r>
    </w:p>
    <w:p w:rsidR="00356B4E" w:rsidRPr="00681FD2" w:rsidRDefault="00356B4E" w:rsidP="00CA6BA3">
      <w:pPr>
        <w:spacing w:before="120" w:after="120" w:line="240" w:lineRule="auto"/>
        <w:jc w:val="both"/>
        <w:rPr>
          <w:rFonts w:ascii="Times New Roman" w:eastAsia="Times New Roman" w:hAnsi="Times New Roman" w:cs="Times New Roman"/>
          <w:b/>
          <w:sz w:val="20"/>
          <w:szCs w:val="20"/>
          <w:lang w:eastAsia="sr-Latn-CS"/>
        </w:rPr>
      </w:pPr>
      <w:r w:rsidRPr="00681FD2">
        <w:rPr>
          <w:rFonts w:ascii="Times New Roman" w:eastAsia="Times New Roman" w:hAnsi="Times New Roman" w:cs="Times New Roman"/>
          <w:b/>
          <w:lang w:eastAsia="sr-Latn-CS"/>
        </w:rPr>
        <w:t xml:space="preserve">                                                               </w:t>
      </w:r>
      <w:r w:rsidRPr="00681FD2">
        <w:rPr>
          <w:rFonts w:ascii="Times New Roman" w:eastAsia="Times New Roman" w:hAnsi="Times New Roman" w:cs="Times New Roman"/>
          <w:b/>
          <w:sz w:val="20"/>
          <w:szCs w:val="20"/>
          <w:lang w:eastAsia="sr-Latn-CS"/>
        </w:rPr>
        <w:t>ЈУ ЦЕНТАР  ЗА СОЦИЈАЛНИ РАД БИЈЕЉИНА</w:t>
      </w:r>
    </w:p>
    <w:p w:rsidR="00356B4E" w:rsidRPr="00681FD2" w:rsidRDefault="00356B4E" w:rsidP="00CA6BA3">
      <w:pPr>
        <w:spacing w:before="120" w:after="120" w:line="240" w:lineRule="auto"/>
        <w:jc w:val="both"/>
        <w:rPr>
          <w:rFonts w:ascii="Times New Roman" w:eastAsia="Times New Roman" w:hAnsi="Times New Roman" w:cs="Times New Roman"/>
          <w:b/>
          <w:sz w:val="20"/>
          <w:szCs w:val="20"/>
          <w:lang w:eastAsia="sr-Latn-CS"/>
        </w:rPr>
      </w:pPr>
      <w:r w:rsidRPr="00681FD2">
        <w:rPr>
          <w:rFonts w:ascii="Times New Roman" w:eastAsia="Times New Roman" w:hAnsi="Times New Roman" w:cs="Times New Roman"/>
          <w:b/>
          <w:sz w:val="20"/>
          <w:szCs w:val="20"/>
          <w:lang w:eastAsia="sr-Latn-CS"/>
        </w:rPr>
        <w:t xml:space="preserve">                                                                     ПОЛИЦИЈСКА УПРАВА БИЈЕЉИНА</w:t>
      </w:r>
    </w:p>
    <w:p w:rsidR="00356B4E" w:rsidRPr="00681FD2" w:rsidRDefault="00356B4E" w:rsidP="00CA6BA3">
      <w:pPr>
        <w:spacing w:before="120" w:after="120" w:line="240" w:lineRule="auto"/>
        <w:jc w:val="both"/>
        <w:rPr>
          <w:rFonts w:ascii="Times New Roman" w:eastAsia="Times New Roman" w:hAnsi="Times New Roman" w:cs="Times New Roman"/>
          <w:b/>
          <w:sz w:val="20"/>
          <w:szCs w:val="20"/>
          <w:lang w:eastAsia="sr-Latn-CS"/>
        </w:rPr>
      </w:pPr>
      <w:r w:rsidRPr="00681FD2">
        <w:rPr>
          <w:rFonts w:ascii="Times New Roman" w:eastAsia="Times New Roman" w:hAnsi="Times New Roman" w:cs="Times New Roman"/>
          <w:b/>
          <w:sz w:val="20"/>
          <w:szCs w:val="20"/>
          <w:lang w:eastAsia="sr-Latn-CS"/>
        </w:rPr>
        <w:t xml:space="preserve">                                                                     ОКРУЖНО ЈАВНО ТУЖИЛАШТВО</w:t>
      </w:r>
      <w:r w:rsidR="002A3BDD">
        <w:rPr>
          <w:rFonts w:ascii="Times New Roman" w:eastAsia="Times New Roman" w:hAnsi="Times New Roman" w:cs="Times New Roman"/>
          <w:b/>
          <w:sz w:val="20"/>
          <w:szCs w:val="20"/>
          <w:lang w:eastAsia="sr-Latn-CS"/>
        </w:rPr>
        <w:t xml:space="preserve"> БИЈЕЉИНА</w:t>
      </w:r>
    </w:p>
    <w:p w:rsidR="00356B4E" w:rsidRPr="00681FD2" w:rsidRDefault="00356B4E" w:rsidP="00CA6BA3">
      <w:pPr>
        <w:spacing w:before="120" w:after="120" w:line="240" w:lineRule="auto"/>
        <w:jc w:val="both"/>
        <w:rPr>
          <w:rFonts w:ascii="Times New Roman" w:eastAsia="Times New Roman" w:hAnsi="Times New Roman" w:cs="Times New Roman"/>
          <w:b/>
          <w:sz w:val="20"/>
          <w:szCs w:val="20"/>
          <w:lang w:eastAsia="sr-Latn-CS"/>
        </w:rPr>
      </w:pPr>
      <w:r w:rsidRPr="00681FD2">
        <w:rPr>
          <w:rFonts w:ascii="Times New Roman" w:eastAsia="Times New Roman" w:hAnsi="Times New Roman" w:cs="Times New Roman"/>
          <w:b/>
          <w:sz w:val="20"/>
          <w:szCs w:val="20"/>
          <w:lang w:eastAsia="sr-Latn-CS"/>
        </w:rPr>
        <w:t xml:space="preserve">                                                                     ОСНОВНИ СУД У БИЈЕЉИНИ</w:t>
      </w:r>
    </w:p>
    <w:p w:rsidR="00356B4E" w:rsidRPr="00681FD2" w:rsidRDefault="00356B4E" w:rsidP="00CA6BA3">
      <w:pPr>
        <w:spacing w:before="120" w:after="120" w:line="240" w:lineRule="auto"/>
        <w:jc w:val="both"/>
        <w:rPr>
          <w:rFonts w:ascii="Times New Roman" w:eastAsia="Times New Roman" w:hAnsi="Times New Roman" w:cs="Times New Roman"/>
          <w:b/>
          <w:sz w:val="20"/>
          <w:szCs w:val="20"/>
          <w:lang w:eastAsia="sr-Latn-CS"/>
        </w:rPr>
      </w:pPr>
      <w:r w:rsidRPr="00681FD2">
        <w:rPr>
          <w:rFonts w:ascii="Times New Roman" w:eastAsia="Times New Roman" w:hAnsi="Times New Roman" w:cs="Times New Roman"/>
          <w:b/>
          <w:sz w:val="20"/>
          <w:szCs w:val="20"/>
          <w:lang w:eastAsia="sr-Latn-CS"/>
        </w:rPr>
        <w:t xml:space="preserve">                                                                          </w:t>
      </w:r>
    </w:p>
    <w:p w:rsidR="00356B4E" w:rsidRPr="00681FD2" w:rsidRDefault="00356B4E" w:rsidP="00CA6BA3">
      <w:pPr>
        <w:spacing w:before="120" w:after="120" w:line="240" w:lineRule="auto"/>
        <w:jc w:val="center"/>
        <w:rPr>
          <w:rFonts w:ascii="Times New Roman" w:eastAsia="Times New Roman" w:hAnsi="Times New Roman" w:cs="Times New Roman"/>
          <w:b/>
          <w:sz w:val="20"/>
          <w:szCs w:val="20"/>
          <w:lang w:eastAsia="sr-Latn-CS"/>
        </w:rPr>
      </w:pPr>
      <w:r w:rsidRPr="00681FD2">
        <w:rPr>
          <w:rFonts w:ascii="Times New Roman" w:eastAsia="Times New Roman" w:hAnsi="Times New Roman" w:cs="Times New Roman"/>
          <w:b/>
          <w:sz w:val="20"/>
          <w:szCs w:val="20"/>
          <w:lang w:eastAsia="sr-Latn-CS"/>
        </w:rPr>
        <w:t xml:space="preserve"> </w:t>
      </w:r>
    </w:p>
    <w:p w:rsidR="00C85FE9" w:rsidRDefault="00C85FE9" w:rsidP="00CA6BA3">
      <w:pPr>
        <w:spacing w:line="240" w:lineRule="auto"/>
      </w:pPr>
    </w:p>
    <w:sectPr w:rsidR="00C85FE9" w:rsidSect="009E00DF">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844" w:rsidRDefault="00920844" w:rsidP="009645DC">
      <w:pPr>
        <w:spacing w:after="0" w:line="240" w:lineRule="auto"/>
      </w:pPr>
      <w:r>
        <w:separator/>
      </w:r>
    </w:p>
  </w:endnote>
  <w:endnote w:type="continuationSeparator" w:id="0">
    <w:p w:rsidR="00920844" w:rsidRDefault="00920844" w:rsidP="009645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2900766"/>
      <w:docPartObj>
        <w:docPartGallery w:val="Page Numbers (Bottom of Page)"/>
        <w:docPartUnique/>
      </w:docPartObj>
    </w:sdtPr>
    <w:sdtEndPr>
      <w:rPr>
        <w:noProof/>
      </w:rPr>
    </w:sdtEndPr>
    <w:sdtContent>
      <w:p w:rsidR="009645DC" w:rsidRDefault="00F97769">
        <w:pPr>
          <w:pStyle w:val="Footer"/>
          <w:jc w:val="right"/>
        </w:pPr>
        <w:r>
          <w:fldChar w:fldCharType="begin"/>
        </w:r>
        <w:r w:rsidR="009645DC">
          <w:instrText xml:space="preserve"> PAGE   \* MERGEFORMAT </w:instrText>
        </w:r>
        <w:r>
          <w:fldChar w:fldCharType="separate"/>
        </w:r>
        <w:r w:rsidR="00D7122B">
          <w:rPr>
            <w:noProof/>
          </w:rPr>
          <w:t>10</w:t>
        </w:r>
        <w:r>
          <w:rPr>
            <w:noProof/>
          </w:rPr>
          <w:fldChar w:fldCharType="end"/>
        </w:r>
      </w:p>
    </w:sdtContent>
  </w:sdt>
  <w:p w:rsidR="009645DC" w:rsidRDefault="009645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844" w:rsidRDefault="00920844" w:rsidP="009645DC">
      <w:pPr>
        <w:spacing w:after="0" w:line="240" w:lineRule="auto"/>
      </w:pPr>
      <w:r>
        <w:separator/>
      </w:r>
    </w:p>
  </w:footnote>
  <w:footnote w:type="continuationSeparator" w:id="0">
    <w:p w:rsidR="00920844" w:rsidRDefault="00920844" w:rsidP="009645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3D2A"/>
    <w:multiLevelType w:val="hybridMultilevel"/>
    <w:tmpl w:val="65C6C95C"/>
    <w:lvl w:ilvl="0" w:tplc="181A0001">
      <w:start w:val="1"/>
      <w:numFmt w:val="bullet"/>
      <w:lvlText w:val=""/>
      <w:lvlJc w:val="left"/>
      <w:pPr>
        <w:ind w:left="720" w:hanging="360"/>
      </w:pPr>
      <w:rPr>
        <w:rFonts w:ascii="Symbol" w:hAnsi="Symbol" w:hint="default"/>
      </w:rPr>
    </w:lvl>
    <w:lvl w:ilvl="1" w:tplc="181A0003">
      <w:start w:val="1"/>
      <w:numFmt w:val="bullet"/>
      <w:lvlText w:val="o"/>
      <w:lvlJc w:val="left"/>
      <w:pPr>
        <w:ind w:left="1440" w:hanging="360"/>
      </w:pPr>
      <w:rPr>
        <w:rFonts w:ascii="Courier New" w:hAnsi="Courier New" w:cs="Courier New" w:hint="default"/>
      </w:rPr>
    </w:lvl>
    <w:lvl w:ilvl="2" w:tplc="181A0005">
      <w:start w:val="1"/>
      <w:numFmt w:val="bullet"/>
      <w:lvlText w:val=""/>
      <w:lvlJc w:val="left"/>
      <w:pPr>
        <w:ind w:left="2160" w:hanging="360"/>
      </w:pPr>
      <w:rPr>
        <w:rFonts w:ascii="Wingdings" w:hAnsi="Wingdings" w:hint="default"/>
      </w:rPr>
    </w:lvl>
    <w:lvl w:ilvl="3" w:tplc="181A0001">
      <w:start w:val="1"/>
      <w:numFmt w:val="bullet"/>
      <w:lvlText w:val=""/>
      <w:lvlJc w:val="left"/>
      <w:pPr>
        <w:ind w:left="2880" w:hanging="360"/>
      </w:pPr>
      <w:rPr>
        <w:rFonts w:ascii="Symbol" w:hAnsi="Symbol" w:hint="default"/>
      </w:rPr>
    </w:lvl>
    <w:lvl w:ilvl="4" w:tplc="181A0003">
      <w:start w:val="1"/>
      <w:numFmt w:val="bullet"/>
      <w:lvlText w:val="o"/>
      <w:lvlJc w:val="left"/>
      <w:pPr>
        <w:ind w:left="3600" w:hanging="360"/>
      </w:pPr>
      <w:rPr>
        <w:rFonts w:ascii="Courier New" w:hAnsi="Courier New" w:cs="Courier New" w:hint="default"/>
      </w:rPr>
    </w:lvl>
    <w:lvl w:ilvl="5" w:tplc="181A0005">
      <w:start w:val="1"/>
      <w:numFmt w:val="bullet"/>
      <w:lvlText w:val=""/>
      <w:lvlJc w:val="left"/>
      <w:pPr>
        <w:ind w:left="4320" w:hanging="360"/>
      </w:pPr>
      <w:rPr>
        <w:rFonts w:ascii="Wingdings" w:hAnsi="Wingdings" w:hint="default"/>
      </w:rPr>
    </w:lvl>
    <w:lvl w:ilvl="6" w:tplc="181A0001">
      <w:start w:val="1"/>
      <w:numFmt w:val="bullet"/>
      <w:lvlText w:val=""/>
      <w:lvlJc w:val="left"/>
      <w:pPr>
        <w:ind w:left="5040" w:hanging="360"/>
      </w:pPr>
      <w:rPr>
        <w:rFonts w:ascii="Symbol" w:hAnsi="Symbol" w:hint="default"/>
      </w:rPr>
    </w:lvl>
    <w:lvl w:ilvl="7" w:tplc="181A0003">
      <w:start w:val="1"/>
      <w:numFmt w:val="bullet"/>
      <w:lvlText w:val="o"/>
      <w:lvlJc w:val="left"/>
      <w:pPr>
        <w:ind w:left="5760" w:hanging="360"/>
      </w:pPr>
      <w:rPr>
        <w:rFonts w:ascii="Courier New" w:hAnsi="Courier New" w:cs="Courier New" w:hint="default"/>
      </w:rPr>
    </w:lvl>
    <w:lvl w:ilvl="8" w:tplc="181A0005">
      <w:start w:val="1"/>
      <w:numFmt w:val="bullet"/>
      <w:lvlText w:val=""/>
      <w:lvlJc w:val="left"/>
      <w:pPr>
        <w:ind w:left="6480" w:hanging="360"/>
      </w:pPr>
      <w:rPr>
        <w:rFonts w:ascii="Wingdings" w:hAnsi="Wingdings" w:hint="default"/>
      </w:rPr>
    </w:lvl>
  </w:abstractNum>
  <w:abstractNum w:abstractNumId="1">
    <w:nsid w:val="2134758A"/>
    <w:multiLevelType w:val="multilevel"/>
    <w:tmpl w:val="04090025"/>
    <w:lvl w:ilvl="0">
      <w:start w:val="1"/>
      <w:numFmt w:val="decimal"/>
      <w:pStyle w:val="Heading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2A385689"/>
    <w:multiLevelType w:val="hybridMultilevel"/>
    <w:tmpl w:val="0BD68F02"/>
    <w:lvl w:ilvl="0" w:tplc="7BC47F60">
      <w:start w:val="1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7515C1C"/>
    <w:multiLevelType w:val="hybridMultilevel"/>
    <w:tmpl w:val="20501638"/>
    <w:lvl w:ilvl="0" w:tplc="2634FE52">
      <w:start w:val="2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F2E184A"/>
    <w:multiLevelType w:val="hybridMultilevel"/>
    <w:tmpl w:val="9B405386"/>
    <w:lvl w:ilvl="0" w:tplc="3738B63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nsid w:val="42B02060"/>
    <w:multiLevelType w:val="hybridMultilevel"/>
    <w:tmpl w:val="EFBEECD6"/>
    <w:lvl w:ilvl="0" w:tplc="1C6A7C0A">
      <w:start w:val="1"/>
      <w:numFmt w:val="decimal"/>
      <w:lvlText w:val="%1."/>
      <w:lvlJc w:val="left"/>
      <w:pPr>
        <w:ind w:left="720" w:hanging="360"/>
      </w:pPr>
      <w:rPr>
        <w:b/>
      </w:rPr>
    </w:lvl>
    <w:lvl w:ilvl="1" w:tplc="1C1A0019">
      <w:start w:val="1"/>
      <w:numFmt w:val="lowerLetter"/>
      <w:lvlText w:val="%2."/>
      <w:lvlJc w:val="left"/>
      <w:pPr>
        <w:ind w:left="1440" w:hanging="360"/>
      </w:pPr>
    </w:lvl>
    <w:lvl w:ilvl="2" w:tplc="1C1A001B">
      <w:start w:val="1"/>
      <w:numFmt w:val="lowerRoman"/>
      <w:lvlText w:val="%3."/>
      <w:lvlJc w:val="right"/>
      <w:pPr>
        <w:ind w:left="2160" w:hanging="180"/>
      </w:pPr>
    </w:lvl>
    <w:lvl w:ilvl="3" w:tplc="1C1A000F">
      <w:start w:val="1"/>
      <w:numFmt w:val="decimal"/>
      <w:lvlText w:val="%4."/>
      <w:lvlJc w:val="left"/>
      <w:pPr>
        <w:ind w:left="2880" w:hanging="360"/>
      </w:pPr>
    </w:lvl>
    <w:lvl w:ilvl="4" w:tplc="1C1A0019">
      <w:start w:val="1"/>
      <w:numFmt w:val="lowerLetter"/>
      <w:lvlText w:val="%5."/>
      <w:lvlJc w:val="left"/>
      <w:pPr>
        <w:ind w:left="3600" w:hanging="360"/>
      </w:pPr>
    </w:lvl>
    <w:lvl w:ilvl="5" w:tplc="1C1A001B">
      <w:start w:val="1"/>
      <w:numFmt w:val="lowerRoman"/>
      <w:lvlText w:val="%6."/>
      <w:lvlJc w:val="right"/>
      <w:pPr>
        <w:ind w:left="4320" w:hanging="180"/>
      </w:pPr>
    </w:lvl>
    <w:lvl w:ilvl="6" w:tplc="1C1A000F">
      <w:start w:val="1"/>
      <w:numFmt w:val="decimal"/>
      <w:lvlText w:val="%7."/>
      <w:lvlJc w:val="left"/>
      <w:pPr>
        <w:ind w:left="5040" w:hanging="360"/>
      </w:pPr>
    </w:lvl>
    <w:lvl w:ilvl="7" w:tplc="1C1A0019">
      <w:start w:val="1"/>
      <w:numFmt w:val="lowerLetter"/>
      <w:lvlText w:val="%8."/>
      <w:lvlJc w:val="left"/>
      <w:pPr>
        <w:ind w:left="5760" w:hanging="360"/>
      </w:pPr>
    </w:lvl>
    <w:lvl w:ilvl="8" w:tplc="1C1A001B">
      <w:start w:val="1"/>
      <w:numFmt w:val="lowerRoman"/>
      <w:lvlText w:val="%9."/>
      <w:lvlJc w:val="right"/>
      <w:pPr>
        <w:ind w:left="6480" w:hanging="180"/>
      </w:pPr>
    </w:lvl>
  </w:abstractNum>
  <w:abstractNum w:abstractNumId="6">
    <w:nsid w:val="4B8B5DF8"/>
    <w:multiLevelType w:val="hybridMultilevel"/>
    <w:tmpl w:val="5CBE3EC6"/>
    <w:lvl w:ilvl="0" w:tplc="04090001">
      <w:start w:val="1"/>
      <w:numFmt w:val="bullet"/>
      <w:lvlText w:val=""/>
      <w:lvlJc w:val="left"/>
      <w:pPr>
        <w:ind w:left="64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A46250"/>
    <w:multiLevelType w:val="hybridMultilevel"/>
    <w:tmpl w:val="B0229998"/>
    <w:lvl w:ilvl="0" w:tplc="0C1A0001">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2"/>
  </w:num>
  <w:num w:numId="6">
    <w:abstractNumId w:val="1"/>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356B4E"/>
    <w:rsid w:val="000151D5"/>
    <w:rsid w:val="00015992"/>
    <w:rsid w:val="00017181"/>
    <w:rsid w:val="00026DDB"/>
    <w:rsid w:val="000573FB"/>
    <w:rsid w:val="00060D88"/>
    <w:rsid w:val="000717B1"/>
    <w:rsid w:val="000842E6"/>
    <w:rsid w:val="000B497E"/>
    <w:rsid w:val="000B797B"/>
    <w:rsid w:val="000C63CE"/>
    <w:rsid w:val="00115106"/>
    <w:rsid w:val="001376AE"/>
    <w:rsid w:val="00165810"/>
    <w:rsid w:val="001D2144"/>
    <w:rsid w:val="0020217E"/>
    <w:rsid w:val="00215808"/>
    <w:rsid w:val="0022724E"/>
    <w:rsid w:val="0025309F"/>
    <w:rsid w:val="00257AB8"/>
    <w:rsid w:val="002A3BDD"/>
    <w:rsid w:val="002B10E5"/>
    <w:rsid w:val="002B12C6"/>
    <w:rsid w:val="002B7CE6"/>
    <w:rsid w:val="002D256F"/>
    <w:rsid w:val="00342D01"/>
    <w:rsid w:val="00350809"/>
    <w:rsid w:val="00356B4E"/>
    <w:rsid w:val="00380E3E"/>
    <w:rsid w:val="003E4580"/>
    <w:rsid w:val="00422801"/>
    <w:rsid w:val="004339EC"/>
    <w:rsid w:val="00481E2E"/>
    <w:rsid w:val="00490BED"/>
    <w:rsid w:val="004B3ACF"/>
    <w:rsid w:val="00563058"/>
    <w:rsid w:val="005725C9"/>
    <w:rsid w:val="005878C3"/>
    <w:rsid w:val="00594681"/>
    <w:rsid w:val="005A29FC"/>
    <w:rsid w:val="005B4D88"/>
    <w:rsid w:val="005C2AC3"/>
    <w:rsid w:val="005F42EC"/>
    <w:rsid w:val="00617677"/>
    <w:rsid w:val="00652A5A"/>
    <w:rsid w:val="00681FD2"/>
    <w:rsid w:val="00684C55"/>
    <w:rsid w:val="006D1D87"/>
    <w:rsid w:val="006E7C5D"/>
    <w:rsid w:val="006F2543"/>
    <w:rsid w:val="0076410F"/>
    <w:rsid w:val="0079395E"/>
    <w:rsid w:val="007A63E8"/>
    <w:rsid w:val="00816F68"/>
    <w:rsid w:val="00823576"/>
    <w:rsid w:val="00825CF9"/>
    <w:rsid w:val="0083796B"/>
    <w:rsid w:val="008410AA"/>
    <w:rsid w:val="00841A38"/>
    <w:rsid w:val="00884ADE"/>
    <w:rsid w:val="0089008D"/>
    <w:rsid w:val="008A6295"/>
    <w:rsid w:val="00920844"/>
    <w:rsid w:val="00947A58"/>
    <w:rsid w:val="00963853"/>
    <w:rsid w:val="009645DC"/>
    <w:rsid w:val="00972F30"/>
    <w:rsid w:val="009B58A5"/>
    <w:rsid w:val="009C33E0"/>
    <w:rsid w:val="009E00DF"/>
    <w:rsid w:val="009E2FF2"/>
    <w:rsid w:val="00A21679"/>
    <w:rsid w:val="00A7437C"/>
    <w:rsid w:val="00A80D01"/>
    <w:rsid w:val="00AA19F1"/>
    <w:rsid w:val="00AB76B4"/>
    <w:rsid w:val="00AC28FD"/>
    <w:rsid w:val="00AE7C1E"/>
    <w:rsid w:val="00B76AE1"/>
    <w:rsid w:val="00BB1C9F"/>
    <w:rsid w:val="00BB3A91"/>
    <w:rsid w:val="00C14035"/>
    <w:rsid w:val="00C233AA"/>
    <w:rsid w:val="00C85FE9"/>
    <w:rsid w:val="00C9023D"/>
    <w:rsid w:val="00CA6BA3"/>
    <w:rsid w:val="00CB0EF6"/>
    <w:rsid w:val="00CC2007"/>
    <w:rsid w:val="00CD6E1C"/>
    <w:rsid w:val="00CD7018"/>
    <w:rsid w:val="00D0521D"/>
    <w:rsid w:val="00D42404"/>
    <w:rsid w:val="00D7122B"/>
    <w:rsid w:val="00D8041C"/>
    <w:rsid w:val="00DC1512"/>
    <w:rsid w:val="00DD5504"/>
    <w:rsid w:val="00E01AFD"/>
    <w:rsid w:val="00E03920"/>
    <w:rsid w:val="00E14E44"/>
    <w:rsid w:val="00E66EDD"/>
    <w:rsid w:val="00EE09C3"/>
    <w:rsid w:val="00EE6D44"/>
    <w:rsid w:val="00EF21D7"/>
    <w:rsid w:val="00F9130F"/>
    <w:rsid w:val="00F9444F"/>
    <w:rsid w:val="00F97769"/>
    <w:rsid w:val="00FD68CE"/>
    <w:rsid w:val="00FD7B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B4E"/>
    <w:pPr>
      <w:spacing w:line="254" w:lineRule="auto"/>
    </w:pPr>
    <w:rPr>
      <w:kern w:val="0"/>
      <w:lang w:val="sr-Cyrl-BA"/>
    </w:rPr>
  </w:style>
  <w:style w:type="paragraph" w:styleId="Heading1">
    <w:name w:val="heading 1"/>
    <w:basedOn w:val="Normal"/>
    <w:next w:val="Normal"/>
    <w:link w:val="Heading1Char"/>
    <w:uiPriority w:val="9"/>
    <w:qFormat/>
    <w:rsid w:val="000C63CE"/>
    <w:pPr>
      <w:keepNext/>
      <w:keepLines/>
      <w:numPr>
        <w:numId w:val="6"/>
      </w:numPr>
      <w:spacing w:before="240" w:after="0" w:line="259" w:lineRule="auto"/>
      <w:outlineLvl w:val="0"/>
    </w:pPr>
    <w:rPr>
      <w:rFonts w:ascii="Times New Roman" w:eastAsiaTheme="majorEastAsia" w:hAnsi="Times New Roman" w:cstheme="majorBidi"/>
      <w:b/>
      <w:sz w:val="32"/>
      <w:szCs w:val="32"/>
      <w:lang w:val="en-US"/>
    </w:rPr>
  </w:style>
  <w:style w:type="paragraph" w:styleId="Heading2">
    <w:name w:val="heading 2"/>
    <w:basedOn w:val="TOCHeading"/>
    <w:next w:val="Normal"/>
    <w:link w:val="Heading2Char"/>
    <w:uiPriority w:val="9"/>
    <w:unhideWhenUsed/>
    <w:qFormat/>
    <w:rsid w:val="000C63CE"/>
    <w:pPr>
      <w:numPr>
        <w:ilvl w:val="1"/>
        <w:numId w:val="6"/>
      </w:numPr>
      <w:spacing w:line="259" w:lineRule="auto"/>
      <w:outlineLvl w:val="1"/>
    </w:pPr>
    <w:rPr>
      <w:rFonts w:ascii="Times New Roman" w:hAnsi="Times New Roman" w:cs="Times New Roman"/>
      <w:b/>
      <w:color w:val="auto"/>
      <w:lang w:val="en-US"/>
    </w:rPr>
  </w:style>
  <w:style w:type="paragraph" w:styleId="Heading3">
    <w:name w:val="heading 3"/>
    <w:basedOn w:val="Normal"/>
    <w:next w:val="Normal"/>
    <w:link w:val="Heading3Char"/>
    <w:uiPriority w:val="9"/>
    <w:unhideWhenUsed/>
    <w:qFormat/>
    <w:rsid w:val="000C63CE"/>
    <w:pPr>
      <w:keepNext/>
      <w:keepLines/>
      <w:numPr>
        <w:ilvl w:val="2"/>
        <w:numId w:val="6"/>
      </w:numPr>
      <w:spacing w:before="40" w:after="0" w:line="259" w:lineRule="auto"/>
      <w:outlineLvl w:val="2"/>
    </w:pPr>
    <w:rPr>
      <w:rFonts w:ascii="Times New Roman" w:eastAsiaTheme="majorEastAsia" w:hAnsi="Times New Roman" w:cstheme="majorBidi"/>
      <w:b/>
      <w:i/>
      <w:sz w:val="24"/>
      <w:szCs w:val="24"/>
      <w:lang w:val="en-US"/>
    </w:rPr>
  </w:style>
  <w:style w:type="paragraph" w:styleId="Heading4">
    <w:name w:val="heading 4"/>
    <w:basedOn w:val="Normal"/>
    <w:next w:val="Normal"/>
    <w:link w:val="Heading4Char"/>
    <w:uiPriority w:val="9"/>
    <w:unhideWhenUsed/>
    <w:qFormat/>
    <w:rsid w:val="000C63CE"/>
    <w:pPr>
      <w:keepNext/>
      <w:keepLines/>
      <w:numPr>
        <w:ilvl w:val="3"/>
        <w:numId w:val="6"/>
      </w:numPr>
      <w:spacing w:before="40" w:after="0" w:line="259" w:lineRule="auto"/>
      <w:outlineLvl w:val="3"/>
    </w:pPr>
    <w:rPr>
      <w:rFonts w:asciiTheme="majorHAnsi" w:eastAsiaTheme="majorEastAsia" w:hAnsiTheme="majorHAnsi" w:cstheme="majorBidi"/>
      <w:i/>
      <w:iCs/>
      <w:lang w:val="en-US"/>
    </w:rPr>
  </w:style>
  <w:style w:type="paragraph" w:styleId="Heading5">
    <w:name w:val="heading 5"/>
    <w:basedOn w:val="Normal"/>
    <w:next w:val="Normal"/>
    <w:link w:val="Heading5Char"/>
    <w:uiPriority w:val="9"/>
    <w:semiHidden/>
    <w:unhideWhenUsed/>
    <w:qFormat/>
    <w:rsid w:val="000C63CE"/>
    <w:pPr>
      <w:keepNext/>
      <w:keepLines/>
      <w:numPr>
        <w:ilvl w:val="4"/>
        <w:numId w:val="6"/>
      </w:numPr>
      <w:spacing w:before="40" w:after="0" w:line="259" w:lineRule="auto"/>
      <w:outlineLvl w:val="4"/>
    </w:pPr>
    <w:rPr>
      <w:rFonts w:asciiTheme="majorHAnsi" w:eastAsiaTheme="majorEastAsia" w:hAnsiTheme="majorHAnsi" w:cstheme="majorBidi"/>
      <w:color w:val="2F5496" w:themeColor="accent1" w:themeShade="BF"/>
      <w:lang w:val="en-US"/>
    </w:rPr>
  </w:style>
  <w:style w:type="paragraph" w:styleId="Heading6">
    <w:name w:val="heading 6"/>
    <w:basedOn w:val="Normal"/>
    <w:next w:val="Normal"/>
    <w:link w:val="Heading6Char"/>
    <w:uiPriority w:val="9"/>
    <w:semiHidden/>
    <w:unhideWhenUsed/>
    <w:qFormat/>
    <w:rsid w:val="000C63CE"/>
    <w:pPr>
      <w:keepNext/>
      <w:keepLines/>
      <w:numPr>
        <w:ilvl w:val="5"/>
        <w:numId w:val="6"/>
      </w:numPr>
      <w:spacing w:before="40" w:after="0" w:line="259" w:lineRule="auto"/>
      <w:outlineLvl w:val="5"/>
    </w:pPr>
    <w:rPr>
      <w:rFonts w:asciiTheme="majorHAnsi" w:eastAsiaTheme="majorEastAsia" w:hAnsiTheme="majorHAnsi" w:cstheme="majorBidi"/>
      <w:color w:val="1F3763" w:themeColor="accent1" w:themeShade="7F"/>
      <w:lang w:val="en-US"/>
    </w:rPr>
  </w:style>
  <w:style w:type="paragraph" w:styleId="Heading7">
    <w:name w:val="heading 7"/>
    <w:basedOn w:val="Normal"/>
    <w:next w:val="Normal"/>
    <w:link w:val="Heading7Char"/>
    <w:uiPriority w:val="9"/>
    <w:semiHidden/>
    <w:unhideWhenUsed/>
    <w:qFormat/>
    <w:rsid w:val="000C63CE"/>
    <w:pPr>
      <w:keepNext/>
      <w:keepLines/>
      <w:numPr>
        <w:ilvl w:val="6"/>
        <w:numId w:val="6"/>
      </w:numPr>
      <w:spacing w:before="40" w:after="0" w:line="259" w:lineRule="auto"/>
      <w:outlineLvl w:val="6"/>
    </w:pPr>
    <w:rPr>
      <w:rFonts w:asciiTheme="majorHAnsi" w:eastAsiaTheme="majorEastAsia" w:hAnsiTheme="majorHAnsi" w:cstheme="majorBidi"/>
      <w:i/>
      <w:iCs/>
      <w:color w:val="1F3763" w:themeColor="accent1" w:themeShade="7F"/>
      <w:lang w:val="en-US"/>
    </w:rPr>
  </w:style>
  <w:style w:type="paragraph" w:styleId="Heading8">
    <w:name w:val="heading 8"/>
    <w:basedOn w:val="Normal"/>
    <w:next w:val="Normal"/>
    <w:link w:val="Heading8Char"/>
    <w:uiPriority w:val="9"/>
    <w:semiHidden/>
    <w:unhideWhenUsed/>
    <w:qFormat/>
    <w:rsid w:val="000C63CE"/>
    <w:pPr>
      <w:keepNext/>
      <w:keepLines/>
      <w:numPr>
        <w:ilvl w:val="7"/>
        <w:numId w:val="6"/>
      </w:numPr>
      <w:spacing w:before="40" w:after="0" w:line="259" w:lineRule="auto"/>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0C63CE"/>
    <w:pPr>
      <w:keepNext/>
      <w:keepLines/>
      <w:numPr>
        <w:ilvl w:val="8"/>
        <w:numId w:val="6"/>
      </w:numPr>
      <w:spacing w:before="40" w:after="0" w:line="259" w:lineRule="auto"/>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uiPriority w:val="1"/>
    <w:locked/>
    <w:rsid w:val="00356B4E"/>
    <w:rPr>
      <w:rFonts w:ascii="Times New Roman" w:eastAsia="Times New Roman" w:hAnsi="Times New Roman" w:cs="Times New Roman"/>
      <w:noProof/>
      <w:sz w:val="24"/>
      <w:szCs w:val="20"/>
      <w:lang w:val="sr-Latn-CS" w:eastAsia="sr-Latn-CS"/>
    </w:rPr>
  </w:style>
  <w:style w:type="paragraph" w:styleId="NoSpacing">
    <w:name w:val="No Spacing"/>
    <w:link w:val="NoSpacingChar"/>
    <w:uiPriority w:val="1"/>
    <w:qFormat/>
    <w:rsid w:val="00356B4E"/>
    <w:pPr>
      <w:spacing w:after="0" w:line="240" w:lineRule="auto"/>
      <w:jc w:val="both"/>
    </w:pPr>
    <w:rPr>
      <w:rFonts w:ascii="Times New Roman" w:eastAsia="Times New Roman" w:hAnsi="Times New Roman" w:cs="Times New Roman"/>
      <w:noProof/>
      <w:sz w:val="24"/>
      <w:szCs w:val="20"/>
      <w:lang w:val="sr-Latn-CS" w:eastAsia="sr-Latn-CS"/>
    </w:rPr>
  </w:style>
  <w:style w:type="paragraph" w:styleId="ListParagraph">
    <w:name w:val="List Paragraph"/>
    <w:basedOn w:val="Normal"/>
    <w:uiPriority w:val="34"/>
    <w:qFormat/>
    <w:rsid w:val="00356B4E"/>
    <w:pPr>
      <w:ind w:left="720"/>
      <w:contextualSpacing/>
    </w:pPr>
  </w:style>
  <w:style w:type="table" w:styleId="TableGrid">
    <w:name w:val="Table Grid"/>
    <w:basedOn w:val="TableNormal"/>
    <w:uiPriority w:val="59"/>
    <w:rsid w:val="00356B4E"/>
    <w:pPr>
      <w:spacing w:after="0" w:line="240" w:lineRule="auto"/>
    </w:pPr>
    <w:rPr>
      <w:kern w:val="0"/>
      <w:lang w:val="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645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45DC"/>
    <w:rPr>
      <w:kern w:val="0"/>
      <w:lang w:val="sr-Cyrl-BA"/>
    </w:rPr>
  </w:style>
  <w:style w:type="paragraph" w:styleId="Footer">
    <w:name w:val="footer"/>
    <w:basedOn w:val="Normal"/>
    <w:link w:val="FooterChar"/>
    <w:uiPriority w:val="99"/>
    <w:unhideWhenUsed/>
    <w:rsid w:val="009645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45DC"/>
    <w:rPr>
      <w:kern w:val="0"/>
      <w:lang w:val="sr-Cyrl-BA"/>
    </w:rPr>
  </w:style>
  <w:style w:type="character" w:customStyle="1" w:styleId="Heading1Char">
    <w:name w:val="Heading 1 Char"/>
    <w:basedOn w:val="DefaultParagraphFont"/>
    <w:link w:val="Heading1"/>
    <w:uiPriority w:val="9"/>
    <w:rsid w:val="000C63CE"/>
    <w:rPr>
      <w:rFonts w:ascii="Times New Roman" w:eastAsiaTheme="majorEastAsia" w:hAnsi="Times New Roman" w:cstheme="majorBidi"/>
      <w:b/>
      <w:kern w:val="0"/>
      <w:sz w:val="32"/>
      <w:szCs w:val="32"/>
    </w:rPr>
  </w:style>
  <w:style w:type="character" w:customStyle="1" w:styleId="Heading2Char">
    <w:name w:val="Heading 2 Char"/>
    <w:basedOn w:val="DefaultParagraphFont"/>
    <w:link w:val="Heading2"/>
    <w:uiPriority w:val="9"/>
    <w:rsid w:val="000C63CE"/>
    <w:rPr>
      <w:rFonts w:ascii="Times New Roman" w:eastAsiaTheme="majorEastAsia" w:hAnsi="Times New Roman" w:cs="Times New Roman"/>
      <w:b/>
      <w:kern w:val="0"/>
      <w:sz w:val="32"/>
      <w:szCs w:val="32"/>
    </w:rPr>
  </w:style>
  <w:style w:type="character" w:customStyle="1" w:styleId="Heading3Char">
    <w:name w:val="Heading 3 Char"/>
    <w:basedOn w:val="DefaultParagraphFont"/>
    <w:link w:val="Heading3"/>
    <w:uiPriority w:val="9"/>
    <w:rsid w:val="000C63CE"/>
    <w:rPr>
      <w:rFonts w:ascii="Times New Roman" w:eastAsiaTheme="majorEastAsia" w:hAnsi="Times New Roman" w:cstheme="majorBidi"/>
      <w:b/>
      <w:i/>
      <w:kern w:val="0"/>
      <w:sz w:val="24"/>
      <w:szCs w:val="24"/>
    </w:rPr>
  </w:style>
  <w:style w:type="character" w:customStyle="1" w:styleId="Heading4Char">
    <w:name w:val="Heading 4 Char"/>
    <w:basedOn w:val="DefaultParagraphFont"/>
    <w:link w:val="Heading4"/>
    <w:uiPriority w:val="9"/>
    <w:rsid w:val="000C63CE"/>
    <w:rPr>
      <w:rFonts w:asciiTheme="majorHAnsi" w:eastAsiaTheme="majorEastAsia" w:hAnsiTheme="majorHAnsi" w:cstheme="majorBidi"/>
      <w:i/>
      <w:iCs/>
      <w:kern w:val="0"/>
    </w:rPr>
  </w:style>
  <w:style w:type="character" w:customStyle="1" w:styleId="Heading5Char">
    <w:name w:val="Heading 5 Char"/>
    <w:basedOn w:val="DefaultParagraphFont"/>
    <w:link w:val="Heading5"/>
    <w:uiPriority w:val="9"/>
    <w:semiHidden/>
    <w:rsid w:val="000C63CE"/>
    <w:rPr>
      <w:rFonts w:asciiTheme="majorHAnsi" w:eastAsiaTheme="majorEastAsia" w:hAnsiTheme="majorHAnsi" w:cstheme="majorBidi"/>
      <w:color w:val="2F5496" w:themeColor="accent1" w:themeShade="BF"/>
      <w:kern w:val="0"/>
    </w:rPr>
  </w:style>
  <w:style w:type="character" w:customStyle="1" w:styleId="Heading6Char">
    <w:name w:val="Heading 6 Char"/>
    <w:basedOn w:val="DefaultParagraphFont"/>
    <w:link w:val="Heading6"/>
    <w:uiPriority w:val="9"/>
    <w:semiHidden/>
    <w:rsid w:val="000C63CE"/>
    <w:rPr>
      <w:rFonts w:asciiTheme="majorHAnsi" w:eastAsiaTheme="majorEastAsia" w:hAnsiTheme="majorHAnsi" w:cstheme="majorBidi"/>
      <w:color w:val="1F3763" w:themeColor="accent1" w:themeShade="7F"/>
      <w:kern w:val="0"/>
    </w:rPr>
  </w:style>
  <w:style w:type="character" w:customStyle="1" w:styleId="Heading7Char">
    <w:name w:val="Heading 7 Char"/>
    <w:basedOn w:val="DefaultParagraphFont"/>
    <w:link w:val="Heading7"/>
    <w:uiPriority w:val="9"/>
    <w:semiHidden/>
    <w:rsid w:val="000C63CE"/>
    <w:rPr>
      <w:rFonts w:asciiTheme="majorHAnsi" w:eastAsiaTheme="majorEastAsia" w:hAnsiTheme="majorHAnsi" w:cstheme="majorBidi"/>
      <w:i/>
      <w:iCs/>
      <w:color w:val="1F3763" w:themeColor="accent1" w:themeShade="7F"/>
      <w:kern w:val="0"/>
    </w:rPr>
  </w:style>
  <w:style w:type="character" w:customStyle="1" w:styleId="Heading8Char">
    <w:name w:val="Heading 8 Char"/>
    <w:basedOn w:val="DefaultParagraphFont"/>
    <w:link w:val="Heading8"/>
    <w:uiPriority w:val="9"/>
    <w:semiHidden/>
    <w:rsid w:val="000C63CE"/>
    <w:rPr>
      <w:rFonts w:asciiTheme="majorHAnsi" w:eastAsiaTheme="majorEastAsia" w:hAnsiTheme="majorHAnsi" w:cstheme="majorBidi"/>
      <w:color w:val="272727" w:themeColor="text1" w:themeTint="D8"/>
      <w:kern w:val="0"/>
      <w:sz w:val="21"/>
      <w:szCs w:val="21"/>
    </w:rPr>
  </w:style>
  <w:style w:type="character" w:customStyle="1" w:styleId="Heading9Char">
    <w:name w:val="Heading 9 Char"/>
    <w:basedOn w:val="DefaultParagraphFont"/>
    <w:link w:val="Heading9"/>
    <w:uiPriority w:val="9"/>
    <w:semiHidden/>
    <w:rsid w:val="000C63CE"/>
    <w:rPr>
      <w:rFonts w:asciiTheme="majorHAnsi" w:eastAsiaTheme="majorEastAsia" w:hAnsiTheme="majorHAnsi" w:cstheme="majorBidi"/>
      <w:i/>
      <w:iCs/>
      <w:color w:val="272727" w:themeColor="text1" w:themeTint="D8"/>
      <w:kern w:val="0"/>
      <w:sz w:val="21"/>
      <w:szCs w:val="21"/>
    </w:rPr>
  </w:style>
  <w:style w:type="paragraph" w:styleId="TOCHeading">
    <w:name w:val="TOC Heading"/>
    <w:basedOn w:val="Heading1"/>
    <w:next w:val="Normal"/>
    <w:uiPriority w:val="39"/>
    <w:semiHidden/>
    <w:unhideWhenUsed/>
    <w:qFormat/>
    <w:rsid w:val="000C63CE"/>
    <w:pPr>
      <w:numPr>
        <w:numId w:val="0"/>
      </w:numPr>
      <w:spacing w:line="254" w:lineRule="auto"/>
      <w:outlineLvl w:val="9"/>
    </w:pPr>
    <w:rPr>
      <w:rFonts w:asciiTheme="majorHAnsi" w:hAnsiTheme="majorHAnsi"/>
      <w:b w:val="0"/>
      <w:color w:val="2F5496" w:themeColor="accent1" w:themeShade="BF"/>
      <w:lang w:val="sr-Cyrl-BA"/>
    </w:rPr>
  </w:style>
</w:styles>
</file>

<file path=word/webSettings.xml><?xml version="1.0" encoding="utf-8"?>
<w:webSettings xmlns:r="http://schemas.openxmlformats.org/officeDocument/2006/relationships" xmlns:w="http://schemas.openxmlformats.org/wordprocessingml/2006/main">
  <w:divs>
    <w:div w:id="847601994">
      <w:bodyDiv w:val="1"/>
      <w:marLeft w:val="0"/>
      <w:marRight w:val="0"/>
      <w:marTop w:val="0"/>
      <w:marBottom w:val="0"/>
      <w:divBdr>
        <w:top w:val="none" w:sz="0" w:space="0" w:color="auto"/>
        <w:left w:val="none" w:sz="0" w:space="0" w:color="auto"/>
        <w:bottom w:val="none" w:sz="0" w:space="0" w:color="auto"/>
        <w:right w:val="none" w:sz="0" w:space="0" w:color="auto"/>
      </w:divBdr>
    </w:div>
    <w:div w:id="936642742">
      <w:bodyDiv w:val="1"/>
      <w:marLeft w:val="0"/>
      <w:marRight w:val="0"/>
      <w:marTop w:val="0"/>
      <w:marBottom w:val="0"/>
      <w:divBdr>
        <w:top w:val="none" w:sz="0" w:space="0" w:color="auto"/>
        <w:left w:val="none" w:sz="0" w:space="0" w:color="auto"/>
        <w:bottom w:val="none" w:sz="0" w:space="0" w:color="auto"/>
        <w:right w:val="none" w:sz="0" w:space="0" w:color="auto"/>
      </w:divBdr>
    </w:div>
    <w:div w:id="128300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93B09-7471-4DA3-A7B0-BC70824E8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3507</Words>
  <Characters>19991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mira.ristic</cp:lastModifiedBy>
  <cp:revision>2</cp:revision>
  <cp:lastPrinted>2025-06-11T09:54:00Z</cp:lastPrinted>
  <dcterms:created xsi:type="dcterms:W3CDTF">2025-06-20T11:27:00Z</dcterms:created>
  <dcterms:modified xsi:type="dcterms:W3CDTF">2025-06-20T11:27:00Z</dcterms:modified>
</cp:coreProperties>
</file>