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393B7D" w:rsidP="00D02068">
      <w:pPr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  <w:t>ПРИЈЕДЛОГ</w:t>
      </w:r>
    </w:p>
    <w:p w:rsidR="00D02068" w:rsidRPr="00393B7D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393B7D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 и 118/0</w:t>
      </w:r>
      <w:r w:rsidR="00D02068">
        <w:t>5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29. и 30. Закона о уређењу простора и грађењу („Службени</w:t>
      </w:r>
      <w:r w:rsidR="00393B7D">
        <w:t xml:space="preserve"> гласник Републике Српске“, бр</w:t>
      </w:r>
      <w:r w:rsidR="00393B7D">
        <w:rPr>
          <w:lang w:val="sr-Cyrl-CS"/>
        </w:rPr>
        <w:t xml:space="preserve">ој: </w:t>
      </w:r>
      <w:r w:rsidR="00D02068">
        <w:t>55/10), а у вези са чланом 7. Правилника о садржају, начину израде и доношења документа просторног уређења („Службени</w:t>
      </w:r>
      <w:r w:rsidR="00393B7D">
        <w:t xml:space="preserve"> гласник Републике Српске“, бр</w:t>
      </w:r>
      <w:r w:rsidR="00393B7D">
        <w:rPr>
          <w:lang w:val="sr-Cyrl-CS"/>
        </w:rPr>
        <w:t xml:space="preserve">ој: </w:t>
      </w:r>
      <w:r w:rsidR="00D02068">
        <w:t xml:space="preserve">59/11), </w:t>
      </w:r>
      <w:r w:rsidR="00EC3942">
        <w:rPr>
          <w:lang w:val="sr-Cyrl-CS"/>
        </w:rPr>
        <w:t xml:space="preserve">члана 38. став 2. </w:t>
      </w:r>
      <w:r w:rsidR="00D35E83">
        <w:rPr>
          <w:lang w:val="sr-Cyrl-CS"/>
        </w:rPr>
        <w:t>тачка е)</w:t>
      </w:r>
      <w:r w:rsidR="00393B7D">
        <w:rPr>
          <w:lang w:val="sr-Cyrl-CS"/>
        </w:rPr>
        <w:t xml:space="preserve"> Статута Града Бијељине („</w:t>
      </w:r>
      <w:r w:rsidR="00393B7D">
        <w:rPr>
          <w:iCs/>
          <w:lang w:val="sr-Cyrl-CS"/>
        </w:rPr>
        <w:t>Службени гласник Града Бијељина“,</w:t>
      </w:r>
      <w:r w:rsidR="00EC3942" w:rsidRPr="00393B7D">
        <w:rPr>
          <w:iCs/>
          <w:lang w:val="sr-Cyrl-CS"/>
        </w:rPr>
        <w:t xml:space="preserve"> број 8/13</w:t>
      </w:r>
      <w:r w:rsidR="00393B7D">
        <w:rPr>
          <w:iCs/>
          <w:lang w:val="sr-Cyrl-CS"/>
        </w:rPr>
        <w:t>)</w:t>
      </w:r>
      <w:r w:rsidR="00D02068" w:rsidRPr="00393B7D">
        <w:rPr>
          <w:lang w:val="sr-Cyrl-CS"/>
        </w:rPr>
        <w:t xml:space="preserve">, </w:t>
      </w:r>
      <w:r w:rsidR="00D02068">
        <w:rPr>
          <w:lang w:val="sr-Cyrl-CS"/>
        </w:rPr>
        <w:t xml:space="preserve">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393B7D">
        <w:rPr>
          <w:lang w:val="sr-Cyrl-CS"/>
        </w:rPr>
        <w:t>својој ___</w:t>
      </w:r>
      <w:r w:rsidR="00D02068"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393B7D">
        <w:rPr>
          <w:lang w:val="sr-Cyrl-CS"/>
        </w:rPr>
        <w:t>________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AC315C">
        <w:t>3</w:t>
      </w:r>
      <w:r w:rsidR="00D02068">
        <w:rPr>
          <w:lang w:val="sr-Cyrl-CS"/>
        </w:rPr>
        <w:t>.</w:t>
      </w:r>
      <w:r w:rsidR="00393B7D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393B7D">
        <w:rPr>
          <w:lang w:val="sr-Cyrl-CS"/>
        </w:rPr>
        <w:t xml:space="preserve"> донијела је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800C34" w:rsidRDefault="00D02068" w:rsidP="00D02068">
      <w:pPr>
        <w:jc w:val="center"/>
        <w:rPr>
          <w:b/>
          <w:lang w:val="sr-Cyrl-CS"/>
        </w:rPr>
      </w:pPr>
      <w:r w:rsidRPr="00800C34">
        <w:rPr>
          <w:b/>
          <w:lang w:val="sr-Cyrl-CS"/>
        </w:rPr>
        <w:t>О Д Л У К У</w:t>
      </w:r>
    </w:p>
    <w:p w:rsidR="00800C34" w:rsidRPr="00800C34" w:rsidRDefault="00800C34" w:rsidP="00D02068">
      <w:pPr>
        <w:jc w:val="center"/>
        <w:rPr>
          <w:b/>
          <w:lang w:val="sr-Cyrl-CS"/>
        </w:rPr>
      </w:pPr>
      <w:r w:rsidRPr="00800C34">
        <w:rPr>
          <w:b/>
          <w:lang w:val="sr-Cyrl-CS"/>
        </w:rPr>
        <w:t xml:space="preserve">О УСВАЈАЊУ РЕГУЛАЦИОНОГ ПЛАНА „ИНДУСТРИЈСКА ЗОНА 4“ </w:t>
      </w:r>
    </w:p>
    <w:p w:rsidR="00482B8F" w:rsidRPr="00800C34" w:rsidRDefault="00800C34" w:rsidP="00D02068">
      <w:pPr>
        <w:jc w:val="center"/>
        <w:rPr>
          <w:b/>
          <w:lang w:val="sr-Cyrl-CS"/>
        </w:rPr>
      </w:pPr>
      <w:r w:rsidRPr="00800C34">
        <w:rPr>
          <w:b/>
          <w:lang w:val="sr-Cyrl-CS"/>
        </w:rPr>
        <w:t>У БИЈЕЉИНИ</w:t>
      </w:r>
    </w:p>
    <w:p w:rsidR="00482B8F" w:rsidRPr="00800C34" w:rsidRDefault="00482B8F" w:rsidP="00D02068">
      <w:pPr>
        <w:jc w:val="center"/>
        <w:rPr>
          <w:b/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800C34" w:rsidRPr="00800C34" w:rsidRDefault="00800C34" w:rsidP="00D02068">
      <w:pPr>
        <w:jc w:val="center"/>
        <w:rPr>
          <w:lang w:val="sr-Cyrl-CS"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8B612D">
        <w:t>регулацион</w:t>
      </w:r>
      <w:r w:rsidR="00653653">
        <w:t>и</w:t>
      </w:r>
      <w:r w:rsidR="008B612D">
        <w:t xml:space="preserve"> план „Индустријска зона </w:t>
      </w:r>
      <w:r w:rsidR="00E704EE">
        <w:t>4</w:t>
      </w:r>
      <w:r w:rsidR="008B612D">
        <w:t>“</w:t>
      </w:r>
      <w:r w:rsidR="008B612D" w:rsidRPr="008F7EFC">
        <w:rPr>
          <w:lang w:val="sr-Cyrl-CS"/>
        </w:rPr>
        <w:t xml:space="preserve">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653653" w:rsidP="00E704EE">
      <w:pPr>
        <w:ind w:firstLine="720"/>
        <w:jc w:val="both"/>
      </w:pPr>
      <w:r>
        <w:t>Р</w:t>
      </w:r>
      <w:r w:rsidR="009020F6">
        <w:t>егулацион</w:t>
      </w:r>
      <w:r>
        <w:t>и</w:t>
      </w:r>
      <w:r w:rsidR="009020F6">
        <w:t xml:space="preserve"> план</w:t>
      </w:r>
      <w:r>
        <w:t>и</w:t>
      </w:r>
      <w:r w:rsidR="009020F6">
        <w:t xml:space="preserve"> „Индустријска зона </w:t>
      </w:r>
      <w:r w:rsidR="00E704EE">
        <w:t>4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D35E83">
        <w:t xml:space="preserve"> садржи текстуални и графички д</w:t>
      </w:r>
      <w:r w:rsidR="00D35E83">
        <w:rPr>
          <w:lang w:val="sr-Cyrl-CS"/>
        </w:rPr>
        <w:t>и</w:t>
      </w:r>
      <w:r w:rsidR="00AC315C">
        <w:t>о.</w:t>
      </w:r>
    </w:p>
    <w:p w:rsidR="00AC315C" w:rsidRDefault="00F91A24" w:rsidP="009020F6">
      <w:pPr>
        <w:ind w:firstLine="720"/>
        <w:jc w:val="both"/>
      </w:pPr>
      <w:r>
        <w:t>I</w:t>
      </w:r>
      <w:r w:rsidR="00D35E83">
        <w:t>) Текстуални д</w:t>
      </w:r>
      <w:r w:rsidR="00D35E83">
        <w:rPr>
          <w:lang w:val="sr-Cyrl-CS"/>
        </w:rPr>
        <w:t>и</w:t>
      </w:r>
      <w:r w:rsidR="00AC315C">
        <w:t xml:space="preserve">о </w:t>
      </w:r>
      <w:r w:rsidR="009020F6">
        <w:t xml:space="preserve">регулационог </w:t>
      </w:r>
      <w:r w:rsidR="00264202">
        <w:t>плана „Индустријска зона 4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D35E83">
        <w:t xml:space="preserve"> састоји се од с</w:t>
      </w:r>
      <w:r w:rsidR="00D35E83">
        <w:rPr>
          <w:lang w:val="sr-Cyrl-CS"/>
        </w:rPr>
        <w:t>љ</w:t>
      </w:r>
      <w:r w:rsidR="00AC315C">
        <w:t>едећих поглавља:</w:t>
      </w:r>
    </w:p>
    <w:p w:rsidR="00AC315C" w:rsidRDefault="00F91A24" w:rsidP="00D02068">
      <w:pPr>
        <w:ind w:firstLine="720"/>
      </w:pPr>
      <w:r>
        <w:t>a</w:t>
      </w:r>
      <w:r w:rsidR="00AC315C">
        <w:t xml:space="preserve">. </w:t>
      </w:r>
      <w:r w:rsidR="00D35E83">
        <w:t>Уводни д</w:t>
      </w:r>
      <w:r w:rsidR="00D35E83">
        <w:rPr>
          <w:lang w:val="sr-Cyrl-CS"/>
        </w:rPr>
        <w:t>и</w:t>
      </w:r>
      <w:r>
        <w:t>о;</w:t>
      </w:r>
    </w:p>
    <w:p w:rsidR="00F91A24" w:rsidRDefault="00F91A24" w:rsidP="00D02068">
      <w:pPr>
        <w:ind w:firstLine="720"/>
      </w:pPr>
      <w:r>
        <w:t>b. Стање организације, уређења и коришћења простора;</w:t>
      </w:r>
    </w:p>
    <w:p w:rsidR="00F91A24" w:rsidRDefault="00F91A24" w:rsidP="00EC3942">
      <w:pPr>
        <w:ind w:firstLine="720"/>
        <w:jc w:val="both"/>
      </w:pPr>
      <w:r>
        <w:t>c</w:t>
      </w:r>
      <w:r w:rsidR="00EC3942">
        <w:t>.</w:t>
      </w:r>
      <w:r>
        <w:t xml:space="preserve"> Потребе, могућности и циљеви организације, уређења и коришћења простора;</w:t>
      </w:r>
    </w:p>
    <w:p w:rsidR="00F91A24" w:rsidRDefault="00F91A24" w:rsidP="00D02068">
      <w:pPr>
        <w:ind w:firstLine="720"/>
      </w:pPr>
      <w:r>
        <w:t>d</w:t>
      </w:r>
      <w:r w:rsidR="00EC3942">
        <w:t>.</w:t>
      </w:r>
      <w:r>
        <w:t xml:space="preserve"> План организације, уређења и коришћења простора-пројекција изградње и уређења простора;</w:t>
      </w:r>
    </w:p>
    <w:p w:rsidR="00F91A24" w:rsidRPr="00F91A24" w:rsidRDefault="00F91A24" w:rsidP="00D02068">
      <w:pPr>
        <w:ind w:firstLine="720"/>
      </w:pPr>
      <w:r>
        <w:t>e</w:t>
      </w:r>
      <w:r w:rsidR="00EC3942">
        <w:t>.</w:t>
      </w:r>
      <w:r>
        <w:t xml:space="preserve"> Одредбе и см</w:t>
      </w:r>
      <w:r w:rsidR="00D35E83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F91A24" w:rsidRDefault="00D35E83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 w:rsidR="00F91A24">
        <w:t xml:space="preserve">едећих </w:t>
      </w:r>
      <w:r w:rsidR="009020F6">
        <w:t>графичких прилога</w:t>
      </w:r>
      <w:r w:rsidR="00F91A24">
        <w:t>:</w:t>
      </w:r>
    </w:p>
    <w:p w:rsidR="00F91A24" w:rsidRDefault="00F91A24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2</w:t>
      </w:r>
      <w:r w:rsidR="00F91A24">
        <w:t>. Извод из ревизије и изм</w:t>
      </w:r>
      <w:r w:rsidR="00D35E83">
        <w:rPr>
          <w:lang w:val="sr-Cyrl-CS"/>
        </w:rPr>
        <w:t>ј</w:t>
      </w:r>
      <w:r w:rsidR="00D35E83">
        <w:t xml:space="preserve">ене урбанистичког плана </w:t>
      </w:r>
      <w:r w:rsidR="00D35E83">
        <w:rPr>
          <w:lang w:val="sr-Cyrl-CS"/>
        </w:rPr>
        <w:t>Г</w:t>
      </w:r>
      <w:r w:rsidR="00D35E83">
        <w:t>рада Бијељин</w:t>
      </w:r>
      <w:r w:rsidR="00D35E83">
        <w:rPr>
          <w:lang w:val="sr-Cyrl-CS"/>
        </w:rPr>
        <w:t>а</w:t>
      </w:r>
      <w:r>
        <w:t>-план нам</w:t>
      </w:r>
      <w:r w:rsidR="00D35E83">
        <w:rPr>
          <w:lang w:val="sr-Cyrl-CS"/>
        </w:rPr>
        <w:t>ј</w:t>
      </w:r>
      <w:r>
        <w:t>ене површина</w:t>
      </w:r>
      <w:r w:rsidR="00F91A24">
        <w:t xml:space="preserve"> Р=1:2000;</w:t>
      </w:r>
      <w:r w:rsidR="00F91A24"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3. Извод из ревизије и изм</w:t>
      </w:r>
      <w:r w:rsidR="00D35E83">
        <w:rPr>
          <w:lang w:val="sr-Cyrl-CS"/>
        </w:rPr>
        <w:t>ј</w:t>
      </w:r>
      <w:r w:rsidR="00D35E83">
        <w:t xml:space="preserve">ене урбанистичког плана </w:t>
      </w:r>
      <w:r w:rsidR="00D35E83">
        <w:rPr>
          <w:lang w:val="sr-Cyrl-CS"/>
        </w:rPr>
        <w:t>Г</w:t>
      </w:r>
      <w:r w:rsidR="00D35E83">
        <w:t>рада Бијељин</w:t>
      </w:r>
      <w:r w:rsidR="00D35E83">
        <w:rPr>
          <w:lang w:val="sr-Cyrl-CS"/>
        </w:rPr>
        <w:t>а</w:t>
      </w:r>
      <w:r>
        <w:t>-границе регулационих планова Р=1:2000;</w:t>
      </w:r>
      <w:r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4. Извод из ревизије и изм</w:t>
      </w:r>
      <w:r w:rsidR="00D35E83">
        <w:rPr>
          <w:lang w:val="sr-Cyrl-CS"/>
        </w:rPr>
        <w:t>ј</w:t>
      </w:r>
      <w:r w:rsidR="00D35E83">
        <w:t xml:space="preserve">ене урбанистичког плана </w:t>
      </w:r>
      <w:r w:rsidR="00D35E83">
        <w:rPr>
          <w:lang w:val="sr-Cyrl-CS"/>
        </w:rPr>
        <w:t>Г</w:t>
      </w:r>
      <w:r w:rsidR="00D35E83">
        <w:t>рада Бијељин</w:t>
      </w:r>
      <w:r w:rsidR="00D35E83">
        <w:rPr>
          <w:lang w:val="sr-Cyrl-CS"/>
        </w:rPr>
        <w:t>а</w:t>
      </w:r>
      <w:r>
        <w:t>-план саобраћајне инфраструктуре Р=1:2000;</w:t>
      </w:r>
      <w:r w:rsidRPr="00F91A24">
        <w:t xml:space="preserve"> </w:t>
      </w:r>
    </w:p>
    <w:p w:rsidR="00F91A24" w:rsidRDefault="00E704EE" w:rsidP="00F91A24">
      <w:pPr>
        <w:ind w:firstLine="720"/>
      </w:pPr>
      <w:r>
        <w:t>5</w:t>
      </w:r>
      <w:r w:rsidR="00F91A24">
        <w:t>. Инжењерско-геолошка карта Р=1:2000;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t>6</w:t>
      </w:r>
      <w:r w:rsidR="00F91A24">
        <w:t xml:space="preserve">. </w:t>
      </w:r>
      <w:r>
        <w:t>Нам</w:t>
      </w:r>
      <w:r w:rsidR="00D35E83">
        <w:rPr>
          <w:lang w:val="sr-Cyrl-CS"/>
        </w:rPr>
        <w:t>ј</w:t>
      </w:r>
      <w:r>
        <w:t>ена и бонитет затечене физичке структуре</w:t>
      </w:r>
      <w:r w:rsidR="00F91A24">
        <w:t xml:space="preserve"> Р=1:</w:t>
      </w:r>
      <w:r>
        <w:t>2</w:t>
      </w:r>
      <w:r w:rsidR="00F91A24">
        <w:t>000;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t>7</w:t>
      </w:r>
      <w:r w:rsidR="00F91A24">
        <w:t xml:space="preserve">. </w:t>
      </w:r>
      <w:r>
        <w:t>Власнички ст</w:t>
      </w:r>
      <w:r w:rsidR="003114F3">
        <w:t>a</w:t>
      </w:r>
      <w:r>
        <w:t>тус земљишта</w:t>
      </w:r>
      <w:r w:rsidR="00F91A24">
        <w:t xml:space="preserve"> Р=1:</w:t>
      </w:r>
      <w:r>
        <w:t>2</w:t>
      </w:r>
      <w:r w:rsidR="00F91A24">
        <w:t>000;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lastRenderedPageBreak/>
        <w:t>8</w:t>
      </w:r>
      <w:r w:rsidR="00F91A24">
        <w:t>. План просторне организације Р=1:1000;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t>9</w:t>
      </w:r>
      <w:r w:rsidR="00F91A24">
        <w:t xml:space="preserve">. План </w:t>
      </w:r>
      <w:r>
        <w:t>саобраћаја</w:t>
      </w:r>
      <w:r w:rsidR="00F91A24">
        <w:t xml:space="preserve"> Р=1:1000;</w:t>
      </w:r>
      <w:r w:rsidR="00F91A24" w:rsidRPr="00F91A24">
        <w:t xml:space="preserve"> </w:t>
      </w:r>
    </w:p>
    <w:p w:rsidR="00F91A24" w:rsidRDefault="00E704EE" w:rsidP="00F91A24">
      <w:pPr>
        <w:ind w:firstLine="720"/>
      </w:pPr>
      <w:r>
        <w:t>10</w:t>
      </w:r>
      <w:r w:rsidR="00F91A24">
        <w:t xml:space="preserve">. План </w:t>
      </w:r>
      <w:r>
        <w:t>парцелације</w:t>
      </w:r>
      <w:r w:rsidR="00F91A24">
        <w:t xml:space="preserve"> Р=1:1000;</w:t>
      </w:r>
      <w:r w:rsidR="00F91A24" w:rsidRPr="00F91A24">
        <w:t xml:space="preserve"> </w:t>
      </w:r>
    </w:p>
    <w:p w:rsidR="00D02068" w:rsidRDefault="00F91A24" w:rsidP="009020F6">
      <w:pPr>
        <w:ind w:firstLine="720"/>
        <w:rPr>
          <w:lang w:val="sr-Latn-CS"/>
        </w:rPr>
      </w:pPr>
      <w:r>
        <w:t>1</w:t>
      </w:r>
      <w:r w:rsidR="00264202">
        <w:t>1</w:t>
      </w:r>
      <w:r>
        <w:t xml:space="preserve">. </w:t>
      </w:r>
      <w:r w:rsidR="00264202">
        <w:t>Синхрон план инфраструктуре</w:t>
      </w:r>
      <w:r>
        <w:t xml:space="preserve"> Р=1:1000.</w:t>
      </w:r>
    </w:p>
    <w:p w:rsidR="00536EA6" w:rsidRDefault="00536EA6" w:rsidP="00D02068">
      <w:pPr>
        <w:ind w:firstLine="720"/>
        <w:rPr>
          <w:lang w:val="sr-Latn-CS"/>
        </w:rPr>
      </w:pP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800C34" w:rsidRPr="00800C34" w:rsidRDefault="00800C34" w:rsidP="00D02068">
      <w:pPr>
        <w:jc w:val="center"/>
        <w:rPr>
          <w:lang w:val="sr-Cyrl-CS"/>
        </w:rPr>
      </w:pPr>
    </w:p>
    <w:p w:rsidR="00653653" w:rsidRPr="008B612D" w:rsidRDefault="00653653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Регула</w:t>
      </w:r>
      <w:r w:rsidR="00800C34">
        <w:rPr>
          <w:lang w:val="sr-Cyrl-CS"/>
        </w:rPr>
        <w:t>циони план је урађен од стране Ј.П</w:t>
      </w:r>
      <w:r>
        <w:rPr>
          <w:lang w:val="sr-Cyrl-CS"/>
        </w:rPr>
        <w:t>."Дирекција за изградњу и развој града" д.о.о. Бијељина, децембра 2013.</w:t>
      </w:r>
      <w:r w:rsidR="00800C34">
        <w:rPr>
          <w:lang w:val="sr-Cyrl-CS"/>
        </w:rPr>
        <w:t xml:space="preserve"> </w:t>
      </w:r>
      <w:r>
        <w:rPr>
          <w:lang w:val="sr-Cyrl-CS"/>
        </w:rPr>
        <w:t>године</w:t>
      </w:r>
      <w:r>
        <w:rPr>
          <w:lang w:val="sr-Cyrl-BA"/>
        </w:rPr>
        <w:t>.</w:t>
      </w:r>
    </w:p>
    <w:p w:rsidR="00536EA6" w:rsidRPr="00800C34" w:rsidRDefault="00536EA6" w:rsidP="00800C34">
      <w:pPr>
        <w:rPr>
          <w:lang w:val="sr-Cyrl-CS"/>
        </w:rPr>
      </w:pPr>
    </w:p>
    <w:p w:rsidR="00D02068" w:rsidRDefault="00D02068" w:rsidP="00D02068">
      <w:pPr>
        <w:jc w:val="center"/>
        <w:rPr>
          <w:lang w:val="sr-Cyrl-CS"/>
        </w:rPr>
      </w:pPr>
      <w:r>
        <w:t xml:space="preserve">Члан </w:t>
      </w:r>
      <w:r w:rsidR="00653653">
        <w:t>4</w:t>
      </w:r>
      <w:r>
        <w:t>.</w:t>
      </w:r>
    </w:p>
    <w:p w:rsidR="00800C34" w:rsidRPr="00800C34" w:rsidRDefault="00800C34" w:rsidP="00D02068">
      <w:pPr>
        <w:jc w:val="center"/>
        <w:rPr>
          <w:lang w:val="sr-Cyrl-CS"/>
        </w:rPr>
      </w:pPr>
    </w:p>
    <w:p w:rsidR="00D7640C" w:rsidRDefault="0065365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порсторног уређења</w:t>
      </w:r>
      <w:r w:rsidR="00D35E83">
        <w:rPr>
          <w:lang w:val="sr-Cyrl-CS"/>
        </w:rPr>
        <w:t xml:space="preserve"> </w:t>
      </w:r>
      <w:r>
        <w:t>-</w:t>
      </w:r>
      <w:r w:rsidR="00D35E83">
        <w:rPr>
          <w:lang w:val="sr-Cyrl-CS"/>
        </w:rPr>
        <w:t xml:space="preserve"> </w:t>
      </w:r>
      <w:r>
        <w:t>Од</w:t>
      </w:r>
      <w:r w:rsidR="00D35E83">
        <w:rPr>
          <w:lang w:val="sr-Cyrl-CS"/>
        </w:rPr>
        <w:t>ј</w:t>
      </w:r>
      <w:r>
        <w:t>ељење за просторно уређење А</w:t>
      </w:r>
      <w:r w:rsidR="00D35E83">
        <w:rPr>
          <w:lang w:val="sr-Cyrl-CS"/>
        </w:rPr>
        <w:t xml:space="preserve">дминистративне службе </w:t>
      </w:r>
      <w:r>
        <w:t>Г</w:t>
      </w:r>
      <w:r w:rsidR="00D35E83">
        <w:rPr>
          <w:lang w:val="sr-Cyrl-CS"/>
        </w:rPr>
        <w:t>рада</w:t>
      </w:r>
      <w:r w:rsidR="00D35E83">
        <w:t xml:space="preserve"> Бијељин</w:t>
      </w:r>
      <w:r w:rsidR="00D35E83">
        <w:rPr>
          <w:lang w:val="sr-Cyrl-CS"/>
        </w:rPr>
        <w:t>а</w:t>
      </w:r>
      <w:r>
        <w:t xml:space="preserve">. </w:t>
      </w:r>
    </w:p>
    <w:p w:rsidR="00D7640C" w:rsidRPr="00800C34" w:rsidRDefault="00D7640C" w:rsidP="00D7640C">
      <w:pPr>
        <w:jc w:val="both"/>
        <w:rPr>
          <w:lang w:val="sr-Cyrl-CS"/>
        </w:rPr>
      </w:pPr>
    </w:p>
    <w:p w:rsidR="00D7640C" w:rsidRDefault="00D7640C" w:rsidP="00D7640C">
      <w:pPr>
        <w:jc w:val="both"/>
      </w:pPr>
    </w:p>
    <w:p w:rsidR="00D7640C" w:rsidRDefault="00D7640C" w:rsidP="00D7640C">
      <w:pPr>
        <w:jc w:val="center"/>
        <w:rPr>
          <w:lang w:val="sr-Cyrl-CS"/>
        </w:rPr>
      </w:pPr>
      <w:r>
        <w:t xml:space="preserve">Члан </w:t>
      </w:r>
      <w:r w:rsidR="00653653">
        <w:t>5</w:t>
      </w:r>
      <w:r>
        <w:t>.</w:t>
      </w:r>
    </w:p>
    <w:p w:rsidR="00800C34" w:rsidRPr="00800C34" w:rsidRDefault="00800C34" w:rsidP="00D7640C">
      <w:pPr>
        <w:jc w:val="center"/>
        <w:rPr>
          <w:lang w:val="sr-Cyrl-CS"/>
        </w:rPr>
      </w:pP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39388C">
        <w:rPr>
          <w:lang w:val="sr-Cyrl-CS"/>
        </w:rPr>
        <w:t>а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800C34" w:rsidRDefault="00D02068" w:rsidP="00D02068">
      <w:pPr>
        <w:rPr>
          <w:lang w:val="sr-Cyrl-CS"/>
        </w:rPr>
      </w:pPr>
      <w:r>
        <w:rPr>
          <w:lang w:val="sr-Cyrl-CS"/>
        </w:rPr>
        <w:t>Број:</w:t>
      </w:r>
      <w:r w:rsidR="00BB4DDE">
        <w:t xml:space="preserve"> </w:t>
      </w:r>
      <w:r w:rsidR="00800C34">
        <w:rPr>
          <w:lang w:val="sr-Cyrl-CS"/>
        </w:rPr>
        <w:t>01-022-/13</w:t>
      </w:r>
      <w:r w:rsidR="00D35E83">
        <w:rPr>
          <w:lang w:val="sr-Cyrl-CS"/>
        </w:rPr>
        <w:t xml:space="preserve">                                    </w:t>
      </w:r>
      <w:r w:rsidR="00D35E83">
        <w:t xml:space="preserve">                     </w:t>
      </w:r>
      <w:r w:rsidR="00D35E83">
        <w:rPr>
          <w:lang w:val="sr-Cyrl-CS"/>
        </w:rPr>
        <w:t xml:space="preserve"> </w:t>
      </w:r>
      <w:r w:rsidR="00D35E83">
        <w:rPr>
          <w:lang w:val="sr-Cyrl-BA"/>
        </w:rPr>
        <w:t xml:space="preserve">       </w:t>
      </w:r>
      <w:r w:rsidR="00D35E83">
        <w:rPr>
          <w:lang w:val="sr-Cyrl-CS"/>
        </w:rPr>
        <w:t>П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Р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Е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Д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С</w:t>
      </w:r>
      <w:r w:rsidR="00D35E83">
        <w:rPr>
          <w:lang w:val="sr-Cyrl-BA"/>
        </w:rPr>
        <w:t xml:space="preserve"> Ј </w:t>
      </w:r>
      <w:r w:rsidR="00D35E83">
        <w:rPr>
          <w:lang w:val="sr-Cyrl-CS"/>
        </w:rPr>
        <w:t>Е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Д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Н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И</w:t>
      </w:r>
      <w:r w:rsidR="00D35E83">
        <w:rPr>
          <w:lang w:val="sr-Cyrl-BA"/>
        </w:rPr>
        <w:t xml:space="preserve"> </w:t>
      </w:r>
      <w:r w:rsidR="00D35E83">
        <w:rPr>
          <w:lang w:val="sr-Cyrl-CS"/>
        </w:rPr>
        <w:t>К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35E83">
        <w:rPr>
          <w:lang w:val="sr-Cyrl-BA"/>
        </w:rPr>
        <w:t>,</w:t>
      </w:r>
      <w:r w:rsidR="00C719AC">
        <w:rPr>
          <w:lang w:val="sr-Cyrl-CS"/>
        </w:rPr>
        <w:t xml:space="preserve"> </w:t>
      </w:r>
      <w:r w:rsidR="00D35E83">
        <w:rPr>
          <w:lang w:val="sr-Cyrl-CS"/>
        </w:rPr>
        <w:t xml:space="preserve">                                                               СКУПШТИНЕ </w:t>
      </w:r>
      <w:r w:rsidR="00D35E83">
        <w:rPr>
          <w:lang w:val="sr-Cyrl-BA"/>
        </w:rPr>
        <w:t>ГРАДА БИЈЕЉИНА</w:t>
      </w:r>
      <w:r w:rsidR="00D35E83">
        <w:rPr>
          <w:lang w:val="sr-Cyrl-CS"/>
        </w:rPr>
        <w:t xml:space="preserve">                       </w:t>
      </w:r>
      <w:r w:rsidR="00D35E83">
        <w:t xml:space="preserve">                          </w:t>
      </w:r>
    </w:p>
    <w:p w:rsidR="00D02068" w:rsidRPr="002E7A12" w:rsidRDefault="00800C34" w:rsidP="00D02068">
      <w:pPr>
        <w:rPr>
          <w:lang w:val="sr-Cyrl-BA"/>
        </w:rPr>
      </w:pPr>
      <w:r>
        <w:rPr>
          <w:lang w:val="sr-Cyrl-CS"/>
        </w:rPr>
        <w:t>Датум,_________</w:t>
      </w:r>
      <w:r w:rsidR="002E7A12">
        <w:rPr>
          <w:lang w:val="sr-Cyrl-BA"/>
        </w:rPr>
        <w:t>201</w:t>
      </w:r>
      <w:r w:rsidR="00D7640C">
        <w:rPr>
          <w:lang w:val="sr-Cyrl-BA"/>
        </w:rPr>
        <w:t>3</w:t>
      </w:r>
      <w:r w:rsidR="002E7A12"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 w:rsidR="002E7A12">
        <w:rPr>
          <w:lang w:val="sr-Cyrl-BA"/>
        </w:rPr>
        <w:t xml:space="preserve">             </w:t>
      </w:r>
      <w:r w:rsidR="0039388C">
        <w:rPr>
          <w:lang w:val="sr-Cyrl-BA"/>
        </w:rPr>
        <w:t xml:space="preserve">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  <w:r w:rsidR="00D35E83">
        <w:rPr>
          <w:lang w:val="sr-Cyrl-CS"/>
        </w:rPr>
        <w:t xml:space="preserve">         </w:t>
      </w:r>
      <w:r w:rsidR="00D35E83">
        <w:t>Драган Ђурђевић</w:t>
      </w:r>
    </w:p>
    <w:p w:rsidR="00086F1B" w:rsidRPr="00800C34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 w:rsidR="00800C34">
        <w:rPr>
          <w:lang w:val="sr-Cyrl-CS"/>
        </w:rPr>
        <w:t xml:space="preserve">   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653653" w:rsidRDefault="00653653" w:rsidP="00A50075"/>
    <w:p w:rsidR="00653653" w:rsidRDefault="00653653" w:rsidP="00A50075"/>
    <w:p w:rsidR="00653653" w:rsidRDefault="00653653" w:rsidP="00A50075"/>
    <w:p w:rsidR="00653653" w:rsidRDefault="00653653" w:rsidP="00A50075"/>
    <w:p w:rsidR="00653653" w:rsidRPr="00653653" w:rsidRDefault="00653653" w:rsidP="00A50075"/>
    <w:p w:rsidR="004E41D5" w:rsidRDefault="004E41D5" w:rsidP="00A50075"/>
    <w:p w:rsidR="004E41D5" w:rsidRDefault="004E41D5" w:rsidP="00A50075"/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>
        <w:t>6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>
        <w:t>6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подручја, при чему је нужно детаљно дефинисати услове пројектовања и изградње нових објеката, као и за подручја од општег интереса јединице локалне самоуправе за развој привреде, или изградњу објеката друштвене инфраструктуре.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(2) Регулациони план утврђује: намену површина, намену и спратност објеката, густину насељености и коефицијент изграђености, коефицијент искоришћености, нивелационе податке, регулацуоне и грађевинске линије, валоризацију постојећих објеката и предлог мера и интервенција, уређење слободних површина, урбанистичко-техничке услове за пројектовање и извођење, услове за израду урбанистичких пројеката, облик и димензије грађевинских парцела (план парцелације), податке о власничком статусу земљишта, услове уређења грађевинског земљишта, изградњу објеката и мреже комуналне, енергетске и саобраћајне инфраструктуре, мере заштите културно-историјског и природног наслеђа, мере заштите становника и материјалних добара од природних и других непогода, мере за уклањање архитектонских баријера, мере за заштиту животне средине, економску валоризацију плана.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(3) Основа за израду регулационог плана је зонинг план, или урбанистички план."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>Нацрта регулационог плана „Индустријска зона 4“</w:t>
      </w:r>
      <w:r>
        <w:rPr>
          <w:lang w:val="sr-Cyrl-CS"/>
        </w:rPr>
        <w:t xml:space="preserve"> у Бијељини, која је усвојена од стране Скупштине града Бијељине-Службени гласник општине Бијељина број 23/12, доноси се након обављене расправе 02.09.2013.године, на </w:t>
      </w:r>
      <w:r>
        <w:t>V седници Савета за праћење израде</w:t>
      </w:r>
      <w:r>
        <w:rPr>
          <w:b/>
        </w:rPr>
        <w:t xml:space="preserve"> </w:t>
      </w:r>
      <w:r>
        <w:t>просторно-планске документације</w:t>
      </w:r>
      <w:r>
        <w:rPr>
          <w:lang w:val="sr-Cyrl-CS"/>
        </w:rPr>
        <w:t xml:space="preserve">. Носилац припреме плана, Одељење за просторно уређење, добило је од стране носиоца израде, ј.п."Дирекција за планирање и изградњу града" </w:t>
      </w:r>
      <w:r>
        <w:rPr>
          <w:lang w:val="sr-Cyrl-CS"/>
        </w:rPr>
        <w:lastRenderedPageBreak/>
        <w:t xml:space="preserve">д.о.о.Бијељина, нацрт Регулационог плана. </w:t>
      </w:r>
      <w:r>
        <w:t>Н</w:t>
      </w:r>
      <w:r>
        <w:rPr>
          <w:lang w:val="sr-Cyrl-CS"/>
        </w:rPr>
        <w:t xml:space="preserve">акон тога је, 02.09.2013.године одржана </w:t>
      </w:r>
      <w:r>
        <w:t>V седница Савета за праћење израде</w:t>
      </w:r>
      <w:r>
        <w:rPr>
          <w:b/>
        </w:rPr>
        <w:t xml:space="preserve"> </w:t>
      </w:r>
      <w:r>
        <w:t>просторно-планске документације, на којој је усвојен закључак о наставку процедуре за усвајање нацрта</w:t>
      </w:r>
      <w:r w:rsidR="00653653">
        <w:rPr>
          <w:lang w:val="sr-Cyrl-CS"/>
        </w:rPr>
        <w:t>.</w:t>
      </w:r>
    </w:p>
    <w:p w:rsidR="00653653" w:rsidRDefault="00653653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У периоду од 18.11.2013.-17.12.2013.године </w:t>
      </w:r>
      <w:r w:rsidR="00394E73">
        <w:rPr>
          <w:lang w:val="sr-Cyrl-CS"/>
        </w:rPr>
        <w:t>био је јавни увид у нацрт регулационог плана. Након тога је, дана 20.12.2013.године спроведена стручна расправа,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регулационог плана у складу са закључцима са расправе.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Pr="00D7640C" w:rsidRDefault="004E41D5" w:rsidP="00A50075"/>
    <w:sectPr w:rsidR="004E41D5" w:rsidRPr="00D7640C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230" w:rsidRDefault="00162230">
      <w:r>
        <w:separator/>
      </w:r>
    </w:p>
  </w:endnote>
  <w:endnote w:type="continuationSeparator" w:id="1">
    <w:p w:rsidR="00162230" w:rsidRDefault="00162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230" w:rsidRDefault="00162230">
      <w:r>
        <w:separator/>
      </w:r>
    </w:p>
  </w:footnote>
  <w:footnote w:type="continuationSeparator" w:id="1">
    <w:p w:rsidR="00162230" w:rsidRDefault="00162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2230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388C"/>
    <w:rsid w:val="00393B7D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73C32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0C34"/>
    <w:rsid w:val="00803A21"/>
    <w:rsid w:val="00803CD7"/>
    <w:rsid w:val="00817A46"/>
    <w:rsid w:val="00837A9D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E7A1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35E83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60403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10</cp:revision>
  <cp:lastPrinted>2013-12-20T10:54:00Z</cp:lastPrinted>
  <dcterms:created xsi:type="dcterms:W3CDTF">2013-12-18T14:43:00Z</dcterms:created>
  <dcterms:modified xsi:type="dcterms:W3CDTF">2013-12-23T10:01:00Z</dcterms:modified>
</cp:coreProperties>
</file>